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bookmarkStart w:id="0" w:name="_Hlk210663493"/>
      <w:bookmarkEnd w:id="0"/>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4C189F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2FD7745F"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w:t>
      </w:r>
      <w:proofErr w:type="gramStart"/>
      <w:r w:rsidRPr="00C340A9">
        <w:rPr>
          <w:rFonts w:ascii="Times New Roman" w:eastAsia="楷体" w:hAnsi="Times New Roman" w:cs="Times New Roman"/>
          <w:sz w:val="24"/>
        </w:rPr>
        <w:t>流采用</w:t>
      </w:r>
      <w:proofErr w:type="gramEnd"/>
      <w:r w:rsidRPr="00C340A9">
        <w:rPr>
          <w:rFonts w:ascii="Times New Roman" w:eastAsia="楷体" w:hAnsi="Times New Roman" w:cs="Times New Roman"/>
          <w:sz w:val="24"/>
        </w:rPr>
        <w:t>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77982298"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08A116F" wp14:editId="6087A45C">
            <wp:extent cx="5184000" cy="1845298"/>
            <wp:effectExtent l="0" t="0" r="0" b="3175"/>
            <wp:docPr id="1438423356"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2274295E"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w:t>
      </w:r>
      <w:proofErr w:type="gramStart"/>
      <w:r w:rsidRPr="00C340A9">
        <w:rPr>
          <w:rFonts w:ascii="Times New Roman" w:eastAsia="楷体" w:hAnsi="Times New Roman" w:cs="Times New Roman"/>
          <w:sz w:val="24"/>
        </w:rPr>
        <w:t>栈</w:t>
      </w:r>
      <w:proofErr w:type="gramEnd"/>
      <w:r w:rsidRPr="00C340A9">
        <w:rPr>
          <w:rFonts w:ascii="Times New Roman" w:eastAsia="楷体" w:hAnsi="Times New Roman" w:cs="Times New Roman"/>
          <w:sz w:val="24"/>
        </w:rPr>
        <w:t>，并在局域网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Pr="00732627">
        <w:rPr>
          <w:rFonts w:ascii="Times New Roman" w:eastAsia="楷体" w:hAnsi="Times New Roman" w:cs="Times New Roman" w:hint="eastAsia"/>
          <w:sz w:val="24"/>
        </w:rPr>
        <w:t>以下是对四大功能引擎的选型介绍与优化方案：</w:t>
      </w:r>
    </w:p>
    <w:p w14:paraId="5D63B045"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546E3EF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2471E218"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D5C767E" wp14:editId="4F3A9C3C">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3FFB893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w:t>
      </w:r>
      <w:proofErr w:type="gramStart"/>
      <w:r w:rsidRPr="00C340A9">
        <w:rPr>
          <w:rFonts w:ascii="Times New Roman" w:eastAsia="楷体" w:hAnsi="Times New Roman" w:cs="Times New Roman"/>
          <w:sz w:val="24"/>
        </w:rPr>
        <w:t>语音流按固定</w:t>
      </w:r>
      <w:proofErr w:type="gramEnd"/>
      <w:r w:rsidRPr="00C340A9">
        <w:rPr>
          <w:rFonts w:ascii="Times New Roman" w:eastAsia="楷体" w:hAnsi="Times New Roman" w:cs="Times New Roman"/>
          <w:sz w:val="24"/>
        </w:rPr>
        <w:t>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473E0FE8" w14:textId="3DDF924E" w:rsidR="00507E97" w:rsidRDefault="00507E97" w:rsidP="00000F5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核心代码示例如下：</w:t>
      </w:r>
    </w:p>
    <w:p w14:paraId="281B1C0A" w14:textId="2214A436" w:rsidR="00507E97" w:rsidRPr="00B87364" w:rsidRDefault="00507E97" w:rsidP="002A4AC9">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2CA3288C" wp14:editId="162A72F9">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2FCAC171"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106BDF1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sidRPr="00C340A9">
        <w:rPr>
          <w:rFonts w:ascii="Times New Roman" w:eastAsia="楷体" w:hAnsi="Times New Roman" w:cs="Times New Roman"/>
          <w:sz w:val="24"/>
        </w:rPr>
        <w:t>算力下</w:t>
      </w:r>
      <w:proofErr w:type="gramEnd"/>
      <w:r w:rsidRPr="00C340A9">
        <w:rPr>
          <w:rFonts w:ascii="Times New Roman" w:eastAsia="楷体" w:hAnsi="Times New Roman" w:cs="Times New Roman"/>
          <w:sz w:val="24"/>
        </w:rPr>
        <w:t>部署。</w:t>
      </w:r>
    </w:p>
    <w:p w14:paraId="15599946"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lastRenderedPageBreak/>
        <w:drawing>
          <wp:inline distT="0" distB="0" distL="0" distR="0" wp14:anchorId="1688892F" wp14:editId="0F038C52">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2"/>
                    <a:stretch>
                      <a:fillRect/>
                    </a:stretch>
                  </pic:blipFill>
                  <pic:spPr>
                    <a:xfrm>
                      <a:off x="0" y="0"/>
                      <a:ext cx="5184000" cy="2100803"/>
                    </a:xfrm>
                    <a:prstGeom prst="rect">
                      <a:avLst/>
                    </a:prstGeom>
                  </pic:spPr>
                </pic:pic>
              </a:graphicData>
            </a:graphic>
          </wp:inline>
        </w:drawing>
      </w:r>
    </w:p>
    <w:p w14:paraId="2959BCD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261B7A1D" w14:textId="77777777" w:rsidR="00A445AD" w:rsidRDefault="00A445AD" w:rsidP="00A445A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B368865" w14:textId="2D7CDDE5" w:rsidR="00A445AD" w:rsidRPr="00B87364" w:rsidRDefault="00A445AD" w:rsidP="00A445A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8B55441" wp14:editId="6D6E4D40">
            <wp:extent cx="5748655" cy="3924300"/>
            <wp:effectExtent l="0" t="0" r="4445" b="0"/>
            <wp:docPr id="5261737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72AE5699"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253D2B4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Pr="00C340A9">
        <w:rPr>
          <w:rFonts w:ascii="Times New Roman" w:eastAsia="楷体" w:hAnsi="Times New Roman" w:cs="Times New Roman"/>
          <w:sz w:val="24"/>
        </w:rPr>
        <w:t>osyVoice</w:t>
      </w:r>
      <w:proofErr w:type="spellEnd"/>
      <w:r w:rsidRPr="00C340A9">
        <w:rPr>
          <w:rFonts w:ascii="Times New Roman" w:eastAsia="楷体" w:hAnsi="Times New Roman" w:cs="Times New Roman"/>
          <w:sz w:val="24"/>
        </w:rPr>
        <w:t xml:space="preserve"> 2.0</w:t>
      </w:r>
      <w:r w:rsidRPr="00C340A9">
        <w:rPr>
          <w:rFonts w:ascii="Times New Roman" w:eastAsia="楷体" w:hAnsi="Times New Roman" w:cs="Times New Roman"/>
          <w:sz w:val="24"/>
        </w:rPr>
        <w:t>在发音准确性、语音自然度和响应速度上均有显著提升，其发音错误率相比</w:t>
      </w:r>
      <w:r w:rsidRPr="00C340A9">
        <w:rPr>
          <w:rFonts w:ascii="Times New Roman" w:eastAsia="楷体" w:hAnsi="Times New Roman" w:cs="Times New Roman"/>
          <w:sz w:val="24"/>
        </w:rPr>
        <w:t>1.0</w:t>
      </w:r>
      <w:r w:rsidRPr="00C340A9">
        <w:rPr>
          <w:rFonts w:ascii="Times New Roman" w:eastAsia="楷体" w:hAnsi="Times New Roman" w:cs="Times New Roman"/>
          <w:sz w:val="24"/>
        </w:rPr>
        <w:t>版本降低了</w:t>
      </w:r>
      <w:r w:rsidRPr="00C340A9">
        <w:rPr>
          <w:rFonts w:ascii="Times New Roman" w:eastAsia="楷体" w:hAnsi="Times New Roman" w:cs="Times New Roman"/>
          <w:sz w:val="24"/>
        </w:rPr>
        <w:t>30%-50%</w:t>
      </w:r>
      <w:r w:rsidRPr="00C340A9">
        <w:rPr>
          <w:rFonts w:ascii="Times New Roman" w:eastAsia="楷体" w:hAnsi="Times New Roman" w:cs="Times New Roman"/>
          <w:sz w:val="24"/>
        </w:rPr>
        <w:t>。更重要的是，它支持通过自然语言指令控制语音的情感和韵律，这对于营造有温度的伴学体验至关重要。</w:t>
      </w:r>
    </w:p>
    <w:p w14:paraId="36B17099" w14:textId="77777777" w:rsidR="00000F55" w:rsidRPr="00083765" w:rsidRDefault="00000F55" w:rsidP="00000F55">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62ADAC4" wp14:editId="473FD0D7">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50396D74" w14:textId="77777777" w:rsidR="00000F55" w:rsidRDefault="00000F55" w:rsidP="00AF5036">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proofErr w:type="gramStart"/>
      <w:r w:rsidRPr="00C340A9">
        <w:rPr>
          <w:rFonts w:ascii="Times New Roman" w:eastAsia="楷体" w:hAnsi="Times New Roman" w:cs="Times New Roman"/>
          <w:sz w:val="24"/>
        </w:rPr>
        <w:t>对</w:t>
      </w:r>
      <w:proofErr w:type="gramEnd"/>
      <w:r w:rsidRPr="00C340A9">
        <w:rPr>
          <w:rFonts w:ascii="Times New Roman" w:eastAsia="楷体" w:hAnsi="Times New Roman" w:cs="Times New Roman"/>
          <w:sz w:val="24"/>
        </w:rPr>
        <w:t>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D4988E2" w14:textId="0EB8F4C5" w:rsidR="006473CE" w:rsidRDefault="006473CE" w:rsidP="00AF503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29D0C91" w14:textId="08F28CC5" w:rsidR="006473CE" w:rsidRPr="00083765" w:rsidRDefault="00D4598C" w:rsidP="00DC2EA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AEBB74" wp14:editId="6AC1CA32">
            <wp:extent cx="5748655" cy="5467350"/>
            <wp:effectExtent l="0" t="0" r="4445" b="0"/>
            <wp:docPr id="926321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5467350"/>
                    </a:xfrm>
                    <a:prstGeom prst="rect">
                      <a:avLst/>
                    </a:prstGeom>
                    <a:noFill/>
                    <a:ln>
                      <a:noFill/>
                    </a:ln>
                  </pic:spPr>
                </pic:pic>
              </a:graphicData>
            </a:graphic>
          </wp:inline>
        </w:drawing>
      </w:r>
      <w:r>
        <w:rPr>
          <w:rFonts w:ascii="Times New Roman" w:eastAsia="楷体" w:hAnsi="Times New Roman" w:cs="Times New Roman"/>
          <w:sz w:val="24"/>
        </w:rPr>
        <w:br w:type="page"/>
      </w:r>
    </w:p>
    <w:p w14:paraId="4628ED1B"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Avatar</w:t>
      </w:r>
      <w:r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2B1D093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w:t>
      </w:r>
      <w:proofErr w:type="gramStart"/>
      <w:r w:rsidRPr="00C340A9">
        <w:rPr>
          <w:rFonts w:ascii="Times New Roman" w:eastAsia="楷体" w:hAnsi="Times New Roman" w:cs="Times New Roman"/>
          <w:sz w:val="24"/>
        </w:rPr>
        <w:t>属学习</w:t>
      </w:r>
      <w:proofErr w:type="gramEnd"/>
      <w:r w:rsidRPr="00C340A9">
        <w:rPr>
          <w:rFonts w:ascii="Times New Roman" w:eastAsia="楷体" w:hAnsi="Times New Roman" w:cs="Times New Roman"/>
          <w:sz w:val="24"/>
        </w:rPr>
        <w:t>伙伴。</w:t>
      </w:r>
    </w:p>
    <w:p w14:paraId="1213AF6A"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B1C9D13" wp14:editId="61D91857">
            <wp:extent cx="5184000" cy="1357292"/>
            <wp:effectExtent l="0" t="0" r="0" b="0"/>
            <wp:docPr id="1635349123"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descr="图表&#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4D01BA43" w14:textId="0D0908CF" w:rsidR="00DC2EA0" w:rsidRDefault="00DC2EA0" w:rsidP="00DC2EA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r>
        <w:rPr>
          <w:rFonts w:ascii="Times New Roman" w:eastAsia="楷体" w:hAnsi="Times New Roman" w:cs="Times New Roman"/>
          <w:noProof/>
          <w:sz w:val="24"/>
        </w:rPr>
        <w:drawing>
          <wp:inline distT="0" distB="0" distL="0" distR="0" wp14:anchorId="6F6F1D61" wp14:editId="55946750">
            <wp:extent cx="5753100" cy="5958205"/>
            <wp:effectExtent l="0" t="0" r="0" b="4445"/>
            <wp:docPr id="5586369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958205"/>
                    </a:xfrm>
                    <a:prstGeom prst="rect">
                      <a:avLst/>
                    </a:prstGeom>
                    <a:noFill/>
                    <a:ln>
                      <a:noFill/>
                    </a:ln>
                  </pic:spPr>
                </pic:pic>
              </a:graphicData>
            </a:graphic>
          </wp:inline>
        </w:drawing>
      </w:r>
    </w:p>
    <w:p w14:paraId="2EA39B95" w14:textId="77777777" w:rsidR="00DC2EA0" w:rsidRDefault="00DC2EA0">
      <w:pPr>
        <w:widowControl/>
        <w:rPr>
          <w:rFonts w:ascii="Times New Roman" w:eastAsia="楷体" w:hAnsi="Times New Roman" w:cs="Times New Roman"/>
          <w:sz w:val="24"/>
        </w:rPr>
      </w:pPr>
      <w:r>
        <w:rPr>
          <w:rFonts w:ascii="Times New Roman" w:eastAsia="楷体" w:hAnsi="Times New Roman" w:cs="Times New Roman"/>
          <w:sz w:val="24"/>
        </w:rPr>
        <w:br w:type="page"/>
      </w:r>
    </w:p>
    <w:p w14:paraId="1903D058" w14:textId="77777777" w:rsidR="00E32243" w:rsidRDefault="00E32243" w:rsidP="00E32243">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FB3228" w14:textId="46A0267E"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7F04F2C9" w14:textId="3421DBC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 xml:space="preserve"> Qwen3-</w:t>
      </w:r>
      <w:r w:rsidRPr="001850ED">
        <w:rPr>
          <w:rFonts w:ascii="Times New Roman" w:eastAsia="楷体" w:hAnsi="Times New Roman" w:cs="Times New Roman" w:hint="eastAsia"/>
          <w:sz w:val="24"/>
        </w:rPr>
        <w:t>4</w:t>
      </w:r>
      <w:r w:rsidRPr="001850ED">
        <w:rPr>
          <w:rFonts w:ascii="Times New Roman" w:eastAsia="楷体" w:hAnsi="Times New Roman" w:cs="Times New Roman" w:hint="eastAsia"/>
          <w:sz w:val="24"/>
        </w:rPr>
        <w:t xml:space="preserve">B </w:t>
      </w:r>
      <w:r w:rsidRPr="001850ED">
        <w:rPr>
          <w:rFonts w:ascii="Times New Roman" w:eastAsia="楷体" w:hAnsi="Times New Roman" w:cs="Times New Roman" w:hint="eastAsia"/>
          <w:sz w:val="24"/>
        </w:rPr>
        <w:t>作为核心语言理解与生成引擎，其融合体现在：</w:t>
      </w:r>
    </w:p>
    <w:p w14:paraId="7BE3162E"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51D6EB01" w14:textId="7B480FB2"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w:t>
      </w:r>
      <w:r w:rsidRPr="001850ED">
        <w:rPr>
          <w:rFonts w:ascii="Times New Roman" w:eastAsia="楷体" w:hAnsi="Times New Roman" w:cs="Times New Roman" w:hint="eastAsia"/>
          <w:sz w:val="24"/>
        </w:rPr>
        <w:t xml:space="preserve"> </w:t>
      </w:r>
      <w:r w:rsidRPr="001850ED">
        <w:rPr>
          <w:rFonts w:ascii="Times New Roman" w:eastAsia="楷体" w:hAnsi="Times New Roman" w:cs="Times New Roman" w:hint="eastAsia"/>
          <w:sz w:val="24"/>
        </w:rPr>
        <w:t>中，可主动调用知识库检索、学习规划等其他智能体，实现从“被动问答”到“主动引导”的跃迁。</w:t>
      </w:r>
    </w:p>
    <w:p w14:paraId="3D026ECA"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216104AA" w14:textId="081D438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7776E1CA" w14:textId="65B57FB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26C0F0E7"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52E6A4C2"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754B9452" w14:textId="0A13F88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6F85F291" w14:textId="079020B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1C438B45" w14:textId="3F44E227"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6642911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22C5C99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18D42D28"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1ED515F3" w14:textId="5ED127C6"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78E10F7A" w14:textId="18EFC4B4"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6D1BC051" w14:textId="4262AAA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CADCD26"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lastRenderedPageBreak/>
        <w:t>情感与语境感知：</w:t>
      </w:r>
      <w:r w:rsidRPr="001850ED">
        <w:rPr>
          <w:rFonts w:ascii="Times New Roman" w:eastAsia="楷体" w:hAnsi="Times New Roman" w:cs="Times New Roman" w:hint="eastAsia"/>
          <w:sz w:val="24"/>
        </w:rPr>
        <w:t>不仅识别“说了什么”，还能感知“以什么情绪说的”。该情感信息可同步至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2A41009"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3B07EBF5" w14:textId="10C6E47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整体生态协同：安全、规范、可扩展</w:t>
      </w:r>
    </w:p>
    <w:p w14:paraId="5C50D9A4" w14:textId="515F0DC5"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除上述技术组件外，数字人伴学系统在整体架构上全面融入蚂蚁集团技术生态：</w:t>
      </w:r>
    </w:p>
    <w:p w14:paraId="24BA5C7F" w14:textId="7E56EAB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安全合</w:t>
      </w:r>
      <w:proofErr w:type="gramStart"/>
      <w:r w:rsidRPr="001850ED">
        <w:rPr>
          <w:rFonts w:ascii="Times New Roman" w:eastAsia="楷体" w:hAnsi="Times New Roman" w:cs="Times New Roman" w:hint="eastAsia"/>
          <w:b/>
          <w:bCs/>
          <w:sz w:val="24"/>
        </w:rPr>
        <w:t>规</w:t>
      </w:r>
      <w:proofErr w:type="gramEnd"/>
      <w:r w:rsidRPr="001850ED">
        <w:rPr>
          <w:rFonts w:ascii="Times New Roman" w:eastAsia="楷体" w:hAnsi="Times New Roman" w:cs="Times New Roman" w:hint="eastAsia"/>
          <w:b/>
          <w:bCs/>
          <w:sz w:val="24"/>
        </w:rPr>
        <w:t>：</w:t>
      </w:r>
      <w:r w:rsidRPr="001850ED">
        <w:rPr>
          <w:rFonts w:ascii="Times New Roman" w:eastAsia="楷体" w:hAnsi="Times New Roman" w:cs="Times New Roman" w:hint="eastAsia"/>
          <w:sz w:val="24"/>
        </w:rPr>
        <w:t>严格遵循企业文档要求，采用</w:t>
      </w:r>
      <w:r w:rsidRPr="001850ED">
        <w:rPr>
          <w:rFonts w:ascii="Times New Roman" w:eastAsia="楷体" w:hAnsi="Times New Roman" w:cs="Times New Roman" w:hint="eastAsia"/>
          <w:sz w:val="24"/>
        </w:rPr>
        <w:t>OAuth2 + JWT</w:t>
      </w:r>
      <w:r w:rsidRPr="001850ED">
        <w:rPr>
          <w:rFonts w:ascii="Times New Roman" w:eastAsia="楷体" w:hAnsi="Times New Roman" w:cs="Times New Roman" w:hint="eastAsia"/>
          <w:sz w:val="24"/>
        </w:rPr>
        <w:t>进行身份认证，</w:t>
      </w:r>
      <w:r w:rsidRPr="001850ED">
        <w:rPr>
          <w:rFonts w:ascii="Times New Roman" w:eastAsia="楷体" w:hAnsi="Times New Roman" w:cs="Times New Roman" w:hint="eastAsia"/>
          <w:sz w:val="24"/>
        </w:rPr>
        <w:t>HTTPS</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OpenSSL</w:t>
      </w:r>
      <w:r w:rsidRPr="001850ED">
        <w:rPr>
          <w:rFonts w:ascii="Times New Roman" w:eastAsia="楷体" w:hAnsi="Times New Roman" w:cs="Times New Roman" w:hint="eastAsia"/>
          <w:sz w:val="24"/>
        </w:rPr>
        <w:t>）加密通信，防范</w:t>
      </w:r>
      <w:r w:rsidRPr="001850ED">
        <w:rPr>
          <w:rFonts w:ascii="Times New Roman" w:eastAsia="楷体" w:hAnsi="Times New Roman" w:cs="Times New Roman" w:hint="eastAsia"/>
          <w:sz w:val="24"/>
        </w:rPr>
        <w:t>XSS/CSRF</w:t>
      </w:r>
      <w:r w:rsidRPr="001850ED">
        <w:rPr>
          <w:rFonts w:ascii="Times New Roman" w:eastAsia="楷体" w:hAnsi="Times New Roman" w:cs="Times New Roman" w:hint="eastAsia"/>
          <w:sz w:val="24"/>
        </w:rPr>
        <w:t>等</w:t>
      </w:r>
      <w:r w:rsidRPr="001850ED">
        <w:rPr>
          <w:rFonts w:ascii="Times New Roman" w:eastAsia="楷体" w:hAnsi="Times New Roman" w:cs="Times New Roman" w:hint="eastAsia"/>
          <w:sz w:val="24"/>
        </w:rPr>
        <w:t>Web</w:t>
      </w:r>
      <w:r w:rsidRPr="001850ED">
        <w:rPr>
          <w:rFonts w:ascii="Times New Roman" w:eastAsia="楷体" w:hAnsi="Times New Roman" w:cs="Times New Roman" w:hint="eastAsia"/>
          <w:sz w:val="24"/>
        </w:rPr>
        <w:t>攻击，保障学生隐私数据安全。</w:t>
      </w:r>
    </w:p>
    <w:p w14:paraId="1C7B278A" w14:textId="02EB8F4C"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UI/UX</w:t>
      </w:r>
      <w:r w:rsidRPr="001850ED">
        <w:rPr>
          <w:rFonts w:ascii="Times New Roman" w:eastAsia="楷体" w:hAnsi="Times New Roman" w:cs="Times New Roman" w:hint="eastAsia"/>
          <w:b/>
          <w:bCs/>
          <w:sz w:val="24"/>
        </w:rPr>
        <w:t>统一：</w:t>
      </w:r>
      <w:r w:rsidRPr="001850ED">
        <w:rPr>
          <w:rFonts w:ascii="Times New Roman" w:eastAsia="楷体" w:hAnsi="Times New Roman" w:cs="Times New Roman" w:hint="eastAsia"/>
          <w:sz w:val="24"/>
        </w:rPr>
        <w:t>前端界面</w:t>
      </w:r>
      <w:r>
        <w:rPr>
          <w:rFonts w:ascii="Times New Roman" w:eastAsia="楷体" w:hAnsi="Times New Roman" w:cs="Times New Roman" w:hint="eastAsia"/>
          <w:sz w:val="24"/>
        </w:rPr>
        <w:t>将使用</w:t>
      </w:r>
      <w:r w:rsidRPr="001850ED">
        <w:rPr>
          <w:rFonts w:ascii="Times New Roman" w:eastAsia="楷体" w:hAnsi="Times New Roman" w:cs="Times New Roman" w:hint="eastAsia"/>
          <w:sz w:val="24"/>
        </w:rPr>
        <w:t>基于</w:t>
      </w:r>
      <w:r w:rsidRPr="001850ED">
        <w:rPr>
          <w:rFonts w:ascii="Times New Roman" w:eastAsia="楷体" w:hAnsi="Times New Roman" w:cs="Times New Roman" w:hint="eastAsia"/>
          <w:sz w:val="24"/>
        </w:rPr>
        <w:t>Ant Design</w:t>
      </w:r>
      <w:r>
        <w:rPr>
          <w:rFonts w:ascii="Times New Roman" w:eastAsia="楷体" w:hAnsi="Times New Roman" w:cs="Times New Roman" w:hint="eastAsia"/>
          <w:sz w:val="24"/>
        </w:rPr>
        <w:t>的</w:t>
      </w:r>
      <w:r w:rsidRPr="001850ED">
        <w:rPr>
          <w:rFonts w:ascii="Times New Roman" w:eastAsia="楷体" w:hAnsi="Times New Roman" w:cs="Times New Roman" w:hint="eastAsia"/>
          <w:sz w:val="24"/>
        </w:rPr>
        <w:t>组件库</w:t>
      </w:r>
      <w:r>
        <w:rPr>
          <w:rFonts w:ascii="Times New Roman" w:eastAsia="楷体" w:hAnsi="Times New Roman" w:cs="Times New Roman" w:hint="eastAsia"/>
          <w:sz w:val="24"/>
        </w:rPr>
        <w:t>进行</w:t>
      </w:r>
      <w:r w:rsidRPr="001850ED">
        <w:rPr>
          <w:rFonts w:ascii="Times New Roman" w:eastAsia="楷体" w:hAnsi="Times New Roman" w:cs="Times New Roman" w:hint="eastAsia"/>
          <w:sz w:val="24"/>
        </w:rPr>
        <w:t>开发，确保与蚂蚁系产品体验一致，降低用户学习成本。</w:t>
      </w:r>
    </w:p>
    <w:p w14:paraId="1677F08A" w14:textId="6D0B254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协议标准化：</w:t>
      </w:r>
      <w:r w:rsidRPr="001850ED">
        <w:rPr>
          <w:rFonts w:ascii="Times New Roman" w:eastAsia="楷体" w:hAnsi="Times New Roman" w:cs="Times New Roman" w:hint="eastAsia"/>
          <w:sz w:val="24"/>
        </w:rPr>
        <w:t>系统设计遵循</w:t>
      </w:r>
      <w:r w:rsidRPr="001850ED">
        <w:rPr>
          <w:rFonts w:ascii="Times New Roman" w:eastAsia="楷体" w:hAnsi="Times New Roman" w:cs="Times New Roman" w:hint="eastAsia"/>
          <w:sz w:val="24"/>
        </w:rPr>
        <w:t>MCP/A2A</w:t>
      </w:r>
      <w:r w:rsidRPr="001850ED">
        <w:rPr>
          <w:rFonts w:ascii="Times New Roman" w:eastAsia="楷体" w:hAnsi="Times New Roman" w:cs="Times New Roman" w:hint="eastAsia"/>
          <w:sz w:val="24"/>
        </w:rPr>
        <w:t>智能体协议规范，未来可作为标准服务，无缝接入蚂蚁教育生态或</w:t>
      </w:r>
      <w:proofErr w:type="gramStart"/>
      <w:r w:rsidRPr="001850ED">
        <w:rPr>
          <w:rFonts w:ascii="Times New Roman" w:eastAsia="楷体" w:hAnsi="Times New Roman" w:cs="Times New Roman" w:hint="eastAsia"/>
          <w:sz w:val="24"/>
        </w:rPr>
        <w:t>其他第三</w:t>
      </w:r>
      <w:proofErr w:type="gramEnd"/>
      <w:r w:rsidRPr="001850ED">
        <w:rPr>
          <w:rFonts w:ascii="Times New Roman" w:eastAsia="楷体" w:hAnsi="Times New Roman" w:cs="Times New Roman" w:hint="eastAsia"/>
          <w:sz w:val="24"/>
        </w:rPr>
        <w:t>方应用，实现能力开放与生态共建。</w:t>
      </w:r>
    </w:p>
    <w:p w14:paraId="5EC5950E" w14:textId="43DE6A02" w:rsidR="001668E5" w:rsidRPr="00727493" w:rsidRDefault="001668E5" w:rsidP="001668E5">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Pr>
          <w:rFonts w:ascii="Times New Roman" w:eastAsia="楷体" w:hAnsi="Times New Roman" w:cs="Times New Roman" w:hint="eastAsia"/>
          <w:b/>
          <w:bCs/>
          <w:sz w:val="24"/>
        </w:rPr>
        <w:t>伴学</w:t>
      </w:r>
      <w:r w:rsidRPr="00727493">
        <w:rPr>
          <w:rFonts w:ascii="Times New Roman" w:eastAsia="楷体" w:hAnsi="Times New Roman" w:cs="Times New Roman" w:hint="eastAsia"/>
          <w:b/>
          <w:bCs/>
          <w:sz w:val="24"/>
        </w:rPr>
        <w:t>系统申请了两项软件著作权并取得授权：</w:t>
      </w:r>
    </w:p>
    <w:p w14:paraId="5CF4187F"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1B5C94E2" w14:textId="77777777" w:rsidR="001668E5" w:rsidRDefault="001668E5" w:rsidP="001668E5">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49C86649"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808E399"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78103FB1"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226864B6" w14:textId="77777777" w:rsidR="001668E5" w:rsidRPr="00727493"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8A04165" w14:textId="226AEDA9" w:rsidR="00DC2EA0" w:rsidRPr="00E32243" w:rsidRDefault="001668E5" w:rsidP="001850E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1A5B0708" wp14:editId="31297009">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sidR="0054273F">
        <w:rPr>
          <w:rFonts w:ascii="Times New Roman" w:eastAsia="楷体" w:hAnsi="Times New Roman" w:cs="Times New Roman" w:hint="eastAsia"/>
          <w:b/>
          <w:bCs/>
          <w:sz w:val="24"/>
        </w:rPr>
        <w:t xml:space="preserve"> </w:t>
      </w:r>
      <w:r>
        <w:rPr>
          <w:noProof/>
        </w:rPr>
        <w:drawing>
          <wp:inline distT="0" distB="0" distL="0" distR="0" wp14:anchorId="74B25537" wp14:editId="787C0BD9">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9"/>
                    <a:stretch>
                      <a:fillRect/>
                    </a:stretch>
                  </pic:blipFill>
                  <pic:spPr>
                    <a:xfrm>
                      <a:off x="0" y="0"/>
                      <a:ext cx="2592000" cy="3507081"/>
                    </a:xfrm>
                    <a:prstGeom prst="rect">
                      <a:avLst/>
                    </a:prstGeom>
                  </pic:spPr>
                </pic:pic>
              </a:graphicData>
            </a:graphic>
          </wp:inline>
        </w:drawing>
      </w:r>
      <w:r w:rsidR="00E32243">
        <w:rPr>
          <w:rFonts w:ascii="Times New Roman" w:eastAsia="楷体" w:hAnsi="Times New Roman" w:cs="Times New Roman"/>
          <w:b/>
          <w:bCs/>
          <w:sz w:val="24"/>
        </w:rPr>
        <w:br w:type="page"/>
      </w:r>
    </w:p>
    <w:p w14:paraId="244D7B3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4B7D903A"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2B12DC56" w14:textId="77777777" w:rsidR="00000F55" w:rsidRPr="009E0FEE"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728071E" wp14:editId="6531D181">
            <wp:extent cx="5184000" cy="2567712"/>
            <wp:effectExtent l="0" t="0" r="0" b="6985"/>
            <wp:docPr id="1672303819" name="图片 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descr="图形用户界面, 网站&#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0D9B8BDD" w14:textId="77777777" w:rsidR="00000F55" w:rsidRPr="009E0FEE"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23514EBD"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8229673" w14:textId="2CD671F2" w:rsidR="009C592B" w:rsidRDefault="00000F55" w:rsidP="009C592B">
      <w:pPr>
        <w:spacing w:beforeLines="50" w:before="156" w:afterLines="50" w:after="156" w:line="240" w:lineRule="auto"/>
        <w:ind w:firstLineChars="200" w:firstLine="480"/>
        <w:rPr>
          <w:rFonts w:ascii="Times New Roman" w:eastAsia="楷体" w:hAnsi="Times New Roman" w:cs="Times New Roman" w:hint="eastAsia"/>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r w:rsidR="009C592B">
        <w:rPr>
          <w:rFonts w:ascii="Times New Roman" w:eastAsia="楷体" w:hAnsi="Times New Roman" w:cs="Times New Roman" w:hint="eastAsia"/>
          <w:sz w:val="24"/>
        </w:rPr>
        <w:t>核心代码示例如下：</w:t>
      </w:r>
    </w:p>
    <w:p w14:paraId="085CC1EF" w14:textId="78FB6BFE" w:rsidR="00000F55" w:rsidRPr="001B4E9A" w:rsidRDefault="00D31ADF" w:rsidP="00D31ADF">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46AB1447" wp14:editId="7ED75A2F">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6988B1EF"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3C1F077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1F6CD424" w14:textId="2A7D1573" w:rsidR="00D31ADF" w:rsidRPr="00037745" w:rsidRDefault="00D31ADF" w:rsidP="00D31ADF">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4C8F1125" wp14:editId="02F4A7D5">
            <wp:extent cx="5748655" cy="2938780"/>
            <wp:effectExtent l="0" t="0" r="4445" b="0"/>
            <wp:docPr id="502034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2DB82567"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0C7F9FA9" w14:textId="48D8C03F"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07C60F34" w14:textId="1B5F7C33" w:rsidR="00D31ADF" w:rsidRPr="00037745" w:rsidRDefault="00D31ADF" w:rsidP="00D66BBE">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7A59F630" wp14:editId="0A9B4D64">
            <wp:extent cx="5743575" cy="3710305"/>
            <wp:effectExtent l="0" t="0" r="9525" b="4445"/>
            <wp:docPr id="473669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r>
        <w:rPr>
          <w:rFonts w:ascii="Times New Roman" w:eastAsia="楷体" w:hAnsi="Times New Roman" w:cs="Times New Roman"/>
          <w:sz w:val="24"/>
        </w:rPr>
        <w:br w:type="page"/>
      </w:r>
    </w:p>
    <w:p w14:paraId="171CD590"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839AD82"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67C236E8" w14:textId="77777777" w:rsidR="00000F55" w:rsidRPr="0003774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99CEA22" wp14:editId="2DEE3B17">
            <wp:extent cx="5528259" cy="4608000"/>
            <wp:effectExtent l="0" t="0" r="0" b="254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259" cy="4608000"/>
                    </a:xfrm>
                    <a:prstGeom prst="rect">
                      <a:avLst/>
                    </a:prstGeom>
                    <a:noFill/>
                    <a:ln>
                      <a:noFill/>
                    </a:ln>
                  </pic:spPr>
                </pic:pic>
              </a:graphicData>
            </a:graphic>
          </wp:inline>
        </w:drawing>
      </w:r>
    </w:p>
    <w:p w14:paraId="359B98F5" w14:textId="77777777" w:rsidR="00964E2E" w:rsidRDefault="00000F55" w:rsidP="00964E2E">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0020F273" w14:textId="77777777" w:rsidR="00964E2E" w:rsidRDefault="009C592B"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多智能体</w:t>
      </w:r>
      <w:r w:rsidRPr="009C592B">
        <w:rPr>
          <w:rFonts w:ascii="Times New Roman" w:eastAsia="楷体" w:hAnsi="Times New Roman" w:cs="Times New Roman" w:hint="eastAsia"/>
          <w:sz w:val="24"/>
        </w:rPr>
        <w:t>-</w:t>
      </w:r>
      <w:r w:rsidRPr="009C592B">
        <w:rPr>
          <w:rFonts w:ascii="Times New Roman" w:eastAsia="楷体" w:hAnsi="Times New Roman" w:cs="Times New Roman" w:hint="eastAsia"/>
          <w:sz w:val="24"/>
        </w:rPr>
        <w:t>知识库协作系统作为“</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智能·学习搭子”解决方案的智能中枢，其与蚂蚁集团生态的深度融合，核心体现在对</w:t>
      </w: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框架的深度应用与扩展上。该系统不仅继承了蚂蚁集团在复杂金融业务中锤炼出的多智能体协同能力，更将其创新性地迁移至教育场景，实现了从“静态知识问答”到“动态知识服务”的跃迁</w:t>
      </w:r>
    </w:p>
    <w:p w14:paraId="5B2EE66B" w14:textId="04CC0DBF"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已在蚂蚁内部的风控、客服、投</w:t>
      </w:r>
      <w:proofErr w:type="gramStart"/>
      <w:r w:rsidRPr="009C592B">
        <w:rPr>
          <w:rFonts w:ascii="Times New Roman" w:eastAsia="楷体" w:hAnsi="Times New Roman" w:cs="Times New Roman" w:hint="eastAsia"/>
          <w:sz w:val="24"/>
        </w:rPr>
        <w:t>研</w:t>
      </w:r>
      <w:proofErr w:type="gramEnd"/>
      <w:r w:rsidRPr="009C592B">
        <w:rPr>
          <w:rFonts w:ascii="Times New Roman" w:eastAsia="楷体" w:hAnsi="Times New Roman" w:cs="Times New Roman" w:hint="eastAsia"/>
          <w:sz w:val="24"/>
        </w:rPr>
        <w:t>等场景中得到充分验证，具备处理复杂逻辑、保障服务稳定性的能力。将其应用于教育场景，确保了知识协作流程的严谨性与容错性，避免因“幻觉”或逻辑混乱误导学生。</w:t>
      </w:r>
    </w:p>
    <w:p w14:paraId="3797B70C" w14:textId="3745F94E"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提供的“模式工厂”机制，允许我们快速定义和组合不同的智能体协作模式。例如，针对“学生提问”这一场景，可动态组合“检索→生成→反思”三步协作模式；针对“学习规划”场景，则组合“评估→规划→推送”模式，实现高度场景化的智能服务。</w:t>
      </w:r>
    </w:p>
    <w:p w14:paraId="5A3C0C97" w14:textId="77777777" w:rsidR="00964E2E" w:rsidRDefault="00964E2E" w:rsidP="00964E2E">
      <w:pPr>
        <w:spacing w:beforeLines="50" w:before="156" w:afterLines="50" w:after="156" w:line="240" w:lineRule="auto"/>
        <w:rPr>
          <w:rFonts w:ascii="Times New Roman" w:eastAsia="楷体" w:hAnsi="Times New Roman" w:cs="Times New Roman"/>
          <w:sz w:val="24"/>
        </w:rPr>
      </w:pPr>
      <w:r>
        <w:rPr>
          <w:noProof/>
        </w:rPr>
        <w:lastRenderedPageBreak/>
        <w:drawing>
          <wp:inline distT="0" distB="0" distL="0" distR="0" wp14:anchorId="00AB9920" wp14:editId="78059FBB">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1CC0489F" w14:textId="77777777"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proofErr w:type="gramStart"/>
      <w:r w:rsidRPr="009C592B">
        <w:rPr>
          <w:rFonts w:ascii="Times New Roman" w:eastAsia="楷体" w:hAnsi="Times New Roman" w:cs="Times New Roman" w:hint="eastAsia"/>
          <w:sz w:val="24"/>
        </w:rPr>
        <w:t>天然支持</w:t>
      </w:r>
      <w:proofErr w:type="gramEnd"/>
      <w:r w:rsidRPr="009C592B">
        <w:rPr>
          <w:rFonts w:ascii="Times New Roman" w:eastAsia="楷体" w:hAnsi="Times New Roman" w:cs="Times New Roman" w:hint="eastAsia"/>
          <w:sz w:val="24"/>
        </w:rPr>
        <w:t>遵循</w:t>
      </w:r>
      <w:r w:rsidRPr="009C592B">
        <w:rPr>
          <w:rFonts w:ascii="Times New Roman" w:eastAsia="楷体" w:hAnsi="Times New Roman" w:cs="Times New Roman" w:hint="eastAsia"/>
          <w:sz w:val="24"/>
        </w:rPr>
        <w:t>MCP/A2A</w:t>
      </w:r>
      <w:r>
        <w:rPr>
          <w:rFonts w:ascii="Times New Roman" w:eastAsia="楷体" w:hAnsi="Times New Roman" w:cs="Times New Roman" w:hint="eastAsia"/>
          <w:sz w:val="24"/>
        </w:rPr>
        <w:t>的</w:t>
      </w:r>
      <w:r w:rsidRPr="009C592B">
        <w:rPr>
          <w:rFonts w:ascii="Times New Roman" w:eastAsia="楷体" w:hAnsi="Times New Roman" w:cs="Times New Roman" w:hint="eastAsia"/>
          <w:sz w:val="24"/>
        </w:rPr>
        <w:t>标准化智能体通信协议，使我们的知识库智能体、规划智能体等均可作为可插拔、可复用、可被发现的服务单元，未来可无缝接入蚂蚁集团内外的其他教育应用（如数字马力的助教平台、</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的学习资源平台），构建开放的教育智能体生态。</w:t>
      </w:r>
    </w:p>
    <w:p w14:paraId="75DEC2BF" w14:textId="77777777" w:rsidR="00964E2E" w:rsidRPr="00964E2E" w:rsidRDefault="009C592B" w:rsidP="00964E2E">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50BA517D" w14:textId="77777777" w:rsid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 xml:space="preserve"> Qwen3-</w:t>
      </w:r>
      <w:r w:rsidR="00D66BBE">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 xml:space="preserve"> AI </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sidR="002D0173">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sidR="002D0173">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sidR="002D0173">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5A2BDCEB" w14:textId="2F722A1B" w:rsidR="00295581" w:rsidRP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sidR="002D0173">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r w:rsidR="00295581">
        <w:rPr>
          <w:rFonts w:ascii="Times New Roman" w:eastAsia="楷体" w:hAnsi="Times New Roman" w:cs="Times New Roman"/>
          <w:b/>
          <w:bCs/>
          <w:sz w:val="24"/>
        </w:rPr>
        <w:br w:type="page"/>
      </w:r>
    </w:p>
    <w:p w14:paraId="6931606C" w14:textId="77777777" w:rsidR="009966C6" w:rsidRDefault="009966C6" w:rsidP="009966C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264D0E04" w14:textId="77777777" w:rsidR="009966C6" w:rsidRPr="001B4E9A"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751F6FD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我们以高校中计算机学科的实际教学为切入点，构建了首个客制化评估模块，并为其他学科的快速扩展奠定了技术基础</w:t>
      </w:r>
      <w:r>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 xml:space="preserve"> IDE</w:t>
      </w:r>
      <w:r w:rsidRPr="00C3469B">
        <w:rPr>
          <w:rFonts w:ascii="Times New Roman" w:eastAsia="楷体" w:hAnsi="Times New Roman" w:cs="Times New Roman" w:hint="eastAsia"/>
          <w:sz w:val="24"/>
        </w:rPr>
        <w:t>框架作为核心载体。</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52117FE3" w14:textId="77777777" w:rsidR="009966C6" w:rsidRDefault="009966C6" w:rsidP="009966C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0C28A774" wp14:editId="0EACC963">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6"/>
                    <a:stretch>
                      <a:fillRect/>
                    </a:stretch>
                  </pic:blipFill>
                  <pic:spPr>
                    <a:xfrm>
                      <a:off x="0" y="0"/>
                      <a:ext cx="5184000" cy="2896891"/>
                    </a:xfrm>
                    <a:prstGeom prst="rect">
                      <a:avLst/>
                    </a:prstGeom>
                  </pic:spPr>
                </pic:pic>
              </a:graphicData>
            </a:graphic>
          </wp:inline>
        </w:drawing>
      </w:r>
    </w:p>
    <w:p w14:paraId="5B07124D" w14:textId="4879A3F1" w:rsidR="00106178" w:rsidRPr="00106178" w:rsidRDefault="009966C6" w:rsidP="00106178">
      <w:pPr>
        <w:spacing w:beforeLines="50" w:before="156" w:afterLines="50" w:after="156" w:line="240" w:lineRule="auto"/>
        <w:ind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Pr="00B75843">
        <w:rPr>
          <w:rFonts w:ascii="Times New Roman" w:eastAsia="楷体" w:hAnsi="Times New Roman" w:cs="Times New Roman" w:hint="eastAsia"/>
          <w:sz w:val="24"/>
        </w:rPr>
        <w:t>集成了隔离的代码执行沙箱环境。学生可以直接在浏览器中编写、运行和调试代码，无需担心环境配置问题；同时，团队也开发了与</w:t>
      </w:r>
      <w:r>
        <w:rPr>
          <w:rFonts w:ascii="Times New Roman" w:eastAsia="楷体" w:hAnsi="Times New Roman" w:cs="Times New Roman" w:hint="eastAsia"/>
          <w:sz w:val="24"/>
        </w:rPr>
        <w:t>项目</w:t>
      </w:r>
      <w:r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Pr="00B75843">
        <w:rPr>
          <w:rFonts w:ascii="Times New Roman" w:eastAsia="楷体" w:hAnsi="Times New Roman" w:cs="Times New Roman" w:hint="eastAsia"/>
          <w:sz w:val="24"/>
        </w:rPr>
        <w:t>/</w:t>
      </w:r>
      <w:r w:rsidRPr="00B75843">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sidRPr="004422AD">
        <w:rPr>
          <w:rFonts w:ascii="Times New Roman" w:eastAsia="楷体" w:hAnsi="Times New Roman" w:cs="Times New Roman" w:hint="eastAsia"/>
          <w:sz w:val="24"/>
        </w:rPr>
        <w:t>同时，结合大语言模型（</w:t>
      </w:r>
      <w:r w:rsidRPr="004422AD">
        <w:rPr>
          <w:rFonts w:ascii="Times New Roman" w:eastAsia="楷体" w:hAnsi="Times New Roman" w:cs="Times New Roman" w:hint="eastAsia"/>
          <w:sz w:val="24"/>
        </w:rPr>
        <w:t>LLM</w:t>
      </w:r>
      <w:r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Pr>
          <w:rFonts w:ascii="Times New Roman" w:eastAsia="楷体" w:hAnsi="Times New Roman" w:cs="Times New Roman" w:hint="eastAsia"/>
          <w:sz w:val="24"/>
        </w:rPr>
        <w:t>，让编程学习不止停留在“纸上谈兵”</w:t>
      </w:r>
      <w:r w:rsidR="00106178">
        <w:rPr>
          <w:rFonts w:ascii="Times New Roman" w:eastAsia="楷体" w:hAnsi="Times New Roman" w:cs="Times New Roman" w:hint="eastAsia"/>
          <w:sz w:val="24"/>
        </w:rPr>
        <w:t>。其</w:t>
      </w:r>
      <w:r w:rsidR="00106178">
        <w:rPr>
          <w:rFonts w:ascii="Times New Roman" w:eastAsia="楷体" w:hAnsi="Times New Roman" w:cs="Times New Roman" w:hint="eastAsia"/>
          <w:sz w:val="24"/>
        </w:rPr>
        <w:t>核心代码示例如下：</w:t>
      </w:r>
      <w:r w:rsidR="00106178">
        <w:rPr>
          <w:rFonts w:ascii="Times New Roman" w:eastAsia="楷体" w:hAnsi="Times New Roman" w:cs="Times New Roman" w:hint="eastAsia"/>
          <w:noProof/>
          <w:sz w:val="24"/>
        </w:rPr>
        <w:drawing>
          <wp:inline distT="0" distB="0" distL="0" distR="0" wp14:anchorId="615CFB13" wp14:editId="5CB7F76D">
            <wp:extent cx="5758180" cy="1971675"/>
            <wp:effectExtent l="0" t="0" r="0" b="9525"/>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1971675"/>
                    </a:xfrm>
                    <a:prstGeom prst="rect">
                      <a:avLst/>
                    </a:prstGeom>
                    <a:noFill/>
                    <a:ln>
                      <a:noFill/>
                    </a:ln>
                  </pic:spPr>
                </pic:pic>
              </a:graphicData>
            </a:graphic>
          </wp:inline>
        </w:drawing>
      </w:r>
    </w:p>
    <w:p w14:paraId="0E89BCDE"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跨学科扩展框架：</w:t>
      </w:r>
    </w:p>
    <w:p w14:paraId="551F5C4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2F22E7A8"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691DDACA"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Pr="007A512F">
        <w:rPr>
          <w:rFonts w:ascii="Times New Roman" w:eastAsia="楷体" w:hAnsi="Times New Roman" w:cs="Times New Roman" w:hint="eastAsia"/>
          <w:sz w:val="24"/>
        </w:rPr>
        <w:t>团队基于</w:t>
      </w:r>
      <w:r w:rsidRPr="007A512F">
        <w:rPr>
          <w:rFonts w:ascii="Times New Roman" w:eastAsia="楷体" w:hAnsi="Times New Roman" w:cs="Times New Roman" w:hint="eastAsia"/>
          <w:sz w:val="24"/>
        </w:rPr>
        <w:t>Three.js</w:t>
      </w:r>
      <w:r w:rsidRPr="007A512F">
        <w:rPr>
          <w:rFonts w:ascii="Times New Roman" w:eastAsia="楷体" w:hAnsi="Times New Roman" w:cs="Times New Roman" w:hint="eastAsia"/>
          <w:sz w:val="24"/>
        </w:rPr>
        <w:t>的前端</w:t>
      </w:r>
      <w:r w:rsidRPr="007A512F">
        <w:rPr>
          <w:rFonts w:ascii="Times New Roman" w:eastAsia="楷体" w:hAnsi="Times New Roman" w:cs="Times New Roman" w:hint="eastAsia"/>
          <w:sz w:val="24"/>
        </w:rPr>
        <w:t>3D</w:t>
      </w:r>
      <w:r w:rsidRPr="007A512F">
        <w:rPr>
          <w:rFonts w:ascii="Times New Roman" w:eastAsia="楷体" w:hAnsi="Times New Roman" w:cs="Times New Roman" w:hint="eastAsia"/>
          <w:sz w:val="24"/>
        </w:rPr>
        <w:t>界面构建分子结构的可视化模型；</w:t>
      </w:r>
      <w:r>
        <w:rPr>
          <w:rFonts w:ascii="Times New Roman" w:eastAsia="楷体" w:hAnsi="Times New Roman" w:cs="Times New Roman" w:hint="eastAsia"/>
          <w:sz w:val="24"/>
        </w:rPr>
        <w:t>使得教师能够在实际授课中全面展现分子结构，实现可视化的教学过程</w:t>
      </w:r>
      <w:r w:rsidRPr="007A512F">
        <w:rPr>
          <w:rFonts w:ascii="Times New Roman" w:eastAsia="楷体" w:hAnsi="Times New Roman" w:cs="Times New Roman" w:hint="eastAsia"/>
          <w:sz w:val="24"/>
        </w:rPr>
        <w:t>。</w:t>
      </w:r>
    </w:p>
    <w:p w14:paraId="395F7184" w14:textId="77777777" w:rsidR="009966C6" w:rsidRPr="00123B3C"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Pr>
          <w:rFonts w:ascii="Times New Roman" w:eastAsia="楷体" w:hAnsi="Times New Roman" w:cs="Times New Roman" w:hint="eastAsia"/>
          <w:sz w:val="24"/>
        </w:rPr>
        <w:t>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1D92B1A4"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与整体解决方案的深度协同</w:t>
      </w:r>
    </w:p>
    <w:p w14:paraId="753B35DD"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多学科客制化评估系统作为“</w:t>
      </w:r>
      <w:r w:rsidRPr="00106178">
        <w:rPr>
          <w:rFonts w:ascii="Times New Roman" w:eastAsia="楷体" w:hAnsi="Times New Roman" w:cs="Times New Roman" w:hint="eastAsia"/>
          <w:b/>
          <w:bCs/>
          <w:sz w:val="24"/>
        </w:rPr>
        <w:t>AI</w:t>
      </w:r>
      <w:r w:rsidRPr="00106178">
        <w:rPr>
          <w:rFonts w:ascii="Times New Roman" w:eastAsia="楷体" w:hAnsi="Times New Roman" w:cs="Times New Roman" w:hint="eastAsia"/>
          <w:b/>
          <w:bCs/>
          <w:sz w:val="24"/>
        </w:rPr>
        <w:t>智能·学习搭子”解决方案中实现精准诊断、闭环反馈与能力进阶的核心模块，其与蚂蚁集团生态的深度融合，关键体现在对</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开源</w:t>
      </w:r>
      <w:r w:rsidRPr="00106178">
        <w:rPr>
          <w:rFonts w:ascii="Times New Roman" w:eastAsia="楷体" w:hAnsi="Times New Roman" w:cs="Times New Roman" w:hint="eastAsia"/>
          <w:b/>
          <w:bCs/>
          <w:sz w:val="24"/>
        </w:rPr>
        <w:t xml:space="preserve"> IDE </w:t>
      </w:r>
      <w:r w:rsidRPr="00106178">
        <w:rPr>
          <w:rFonts w:ascii="Times New Roman" w:eastAsia="楷体" w:hAnsi="Times New Roman" w:cs="Times New Roman" w:hint="eastAsia"/>
          <w:b/>
          <w:bCs/>
          <w:sz w:val="24"/>
        </w:rPr>
        <w:t>框架的创新性应用与扩展上。该系统不仅继承了蚂蚁集团在开发</w:t>
      </w:r>
      <w:proofErr w:type="gramStart"/>
      <w:r w:rsidRPr="00106178">
        <w:rPr>
          <w:rFonts w:ascii="Times New Roman" w:eastAsia="楷体" w:hAnsi="Times New Roman" w:cs="Times New Roman" w:hint="eastAsia"/>
          <w:b/>
          <w:bCs/>
          <w:sz w:val="24"/>
        </w:rPr>
        <w:t>者工具链</w:t>
      </w:r>
      <w:proofErr w:type="gramEnd"/>
      <w:r w:rsidRPr="00106178">
        <w:rPr>
          <w:rFonts w:ascii="Times New Roman" w:eastAsia="楷体" w:hAnsi="Times New Roman" w:cs="Times New Roman" w:hint="eastAsia"/>
          <w:b/>
          <w:bCs/>
          <w:sz w:val="24"/>
        </w:rPr>
        <w:t>与工程化能力上的深厚积累，更将其成功迁移至教育评估场景，实现了从“通用考试”到“学科定制、能力导向”的智能化跃迁。以下是系统与蚂蚁生态融合的具体论述：</w:t>
      </w:r>
    </w:p>
    <w:p w14:paraId="7B8E4EA0"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
    <w:p w14:paraId="1D6B4D55"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一、</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：源自蚂蚁的工程化底座，赋能教育评估</w:t>
      </w:r>
    </w:p>
    <w:p w14:paraId="38827D70"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是蚂蚁集团开源的双端（</w:t>
      </w:r>
      <w:r w:rsidRPr="00106178">
        <w:rPr>
          <w:rFonts w:ascii="Times New Roman" w:eastAsia="楷体" w:hAnsi="Times New Roman" w:cs="Times New Roman" w:hint="eastAsia"/>
          <w:b/>
          <w:bCs/>
          <w:sz w:val="24"/>
        </w:rPr>
        <w:t>Web/Electron</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 xml:space="preserve">IDE </w:t>
      </w:r>
      <w:r w:rsidRPr="00106178">
        <w:rPr>
          <w:rFonts w:ascii="Times New Roman" w:eastAsia="楷体" w:hAnsi="Times New Roman" w:cs="Times New Roman" w:hint="eastAsia"/>
          <w:b/>
          <w:bCs/>
          <w:sz w:val="24"/>
        </w:rPr>
        <w:t>框架，旨在帮助开发</w:t>
      </w:r>
      <w:proofErr w:type="gramStart"/>
      <w:r w:rsidRPr="00106178">
        <w:rPr>
          <w:rFonts w:ascii="Times New Roman" w:eastAsia="楷体" w:hAnsi="Times New Roman" w:cs="Times New Roman" w:hint="eastAsia"/>
          <w:b/>
          <w:bCs/>
          <w:sz w:val="24"/>
        </w:rPr>
        <w:t>者快速</w:t>
      </w:r>
      <w:proofErr w:type="gramEnd"/>
      <w:r w:rsidRPr="00106178">
        <w:rPr>
          <w:rFonts w:ascii="Times New Roman" w:eastAsia="楷体" w:hAnsi="Times New Roman" w:cs="Times New Roman" w:hint="eastAsia"/>
          <w:b/>
          <w:bCs/>
          <w:sz w:val="24"/>
        </w:rPr>
        <w:t>构建云端或桌面端的集成开发环境</w:t>
      </w:r>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企业文档</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。在本系统中，我们以</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为技术基座，构建了计算机学科客制化评估模块，并为化学、数学等其他学科的快速扩展提供了统一、可复用的工程框架。</w:t>
      </w:r>
    </w:p>
    <w:p w14:paraId="0112F713"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
    <w:p w14:paraId="4F9D4F05"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工程能力复用，保障系统稳定性：</w:t>
      </w:r>
    </w:p>
    <w:p w14:paraId="60ED58B8"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在蚂蚁内部已被广泛应用于蚂蚁研发平台、</w:t>
      </w:r>
      <w:proofErr w:type="gramStart"/>
      <w:r w:rsidRPr="00106178">
        <w:rPr>
          <w:rFonts w:ascii="Times New Roman" w:eastAsia="楷体" w:hAnsi="Times New Roman" w:cs="Times New Roman" w:hint="eastAsia"/>
          <w:b/>
          <w:bCs/>
          <w:sz w:val="24"/>
        </w:rPr>
        <w:t>云效等</w:t>
      </w:r>
      <w:proofErr w:type="gramEnd"/>
      <w:r w:rsidRPr="00106178">
        <w:rPr>
          <w:rFonts w:ascii="Times New Roman" w:eastAsia="楷体" w:hAnsi="Times New Roman" w:cs="Times New Roman" w:hint="eastAsia"/>
          <w:b/>
          <w:bCs/>
          <w:sz w:val="24"/>
        </w:rPr>
        <w:t>大型工程系统，具备高扩展性、高性能和良好的插件生态。将其用于教育评估系统，确保了代码沙箱、自动评测、实时反馈等核心功能的工程可靠性与可维护性，避免了</w:t>
      </w:r>
      <w:proofErr w:type="gramStart"/>
      <w:r w:rsidRPr="00106178">
        <w:rPr>
          <w:rFonts w:ascii="Times New Roman" w:eastAsia="楷体" w:hAnsi="Times New Roman" w:cs="Times New Roman" w:hint="eastAsia"/>
          <w:b/>
          <w:bCs/>
          <w:sz w:val="24"/>
        </w:rPr>
        <w:t>从零造轮子</w:t>
      </w:r>
      <w:proofErr w:type="gramEnd"/>
      <w:r w:rsidRPr="00106178">
        <w:rPr>
          <w:rFonts w:ascii="Times New Roman" w:eastAsia="楷体" w:hAnsi="Times New Roman" w:cs="Times New Roman" w:hint="eastAsia"/>
          <w:b/>
          <w:bCs/>
          <w:sz w:val="24"/>
        </w:rPr>
        <w:t>带来的技术风险。</w:t>
      </w:r>
    </w:p>
    <w:p w14:paraId="0C717159"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gramStart"/>
      <w:r w:rsidRPr="00106178">
        <w:rPr>
          <w:rFonts w:ascii="Times New Roman" w:eastAsia="楷体" w:hAnsi="Times New Roman" w:cs="Times New Roman" w:hint="eastAsia"/>
          <w:b/>
          <w:bCs/>
          <w:sz w:val="24"/>
        </w:rPr>
        <w:t>插件化</w:t>
      </w:r>
      <w:proofErr w:type="gramEnd"/>
      <w:r w:rsidRPr="00106178">
        <w:rPr>
          <w:rFonts w:ascii="Times New Roman" w:eastAsia="楷体" w:hAnsi="Times New Roman" w:cs="Times New Roman" w:hint="eastAsia"/>
          <w:b/>
          <w:bCs/>
          <w:sz w:val="24"/>
        </w:rPr>
        <w:t>架构，支撑多学科快速扩展：</w:t>
      </w:r>
    </w:p>
    <w:p w14:paraId="77162963"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的核心优势在于其</w:t>
      </w:r>
      <w:proofErr w:type="gramStart"/>
      <w:r w:rsidRPr="00106178">
        <w:rPr>
          <w:rFonts w:ascii="Times New Roman" w:eastAsia="楷体" w:hAnsi="Times New Roman" w:cs="Times New Roman" w:hint="eastAsia"/>
          <w:b/>
          <w:bCs/>
          <w:sz w:val="24"/>
        </w:rPr>
        <w:t>插件化</w:t>
      </w:r>
      <w:proofErr w:type="gramEnd"/>
      <w:r w:rsidRPr="00106178">
        <w:rPr>
          <w:rFonts w:ascii="Times New Roman" w:eastAsia="楷体" w:hAnsi="Times New Roman" w:cs="Times New Roman" w:hint="eastAsia"/>
          <w:b/>
          <w:bCs/>
          <w:sz w:val="24"/>
        </w:rPr>
        <w:t>架构。我们可为不同学科开发专用插件：</w:t>
      </w:r>
    </w:p>
    <w:p w14:paraId="283EB4CD"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计算机学科：集成代码沙箱、单元测试框架、静态代码分析工具；</w:t>
      </w:r>
    </w:p>
    <w:p w14:paraId="08AADD70"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化学学科：集成分子结构编辑器、化学方程式配平引擎；</w:t>
      </w:r>
    </w:p>
    <w:p w14:paraId="1DFDD7AC"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数学学科：集成公式编辑器、符号计算库（如</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SymPy</w:t>
      </w:r>
      <w:proofErr w:type="spellEnd"/>
      <w:r w:rsidRPr="00106178">
        <w:rPr>
          <w:rFonts w:ascii="Times New Roman" w:eastAsia="楷体" w:hAnsi="Times New Roman" w:cs="Times New Roman" w:hint="eastAsia"/>
          <w:b/>
          <w:bCs/>
          <w:sz w:val="24"/>
        </w:rPr>
        <w:t>）。</w:t>
      </w:r>
    </w:p>
    <w:p w14:paraId="2E47ADFD"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这种“一套框架、多套插件”的模式，极大提升了系统在多学科场景下的开发效率与一致性。</w:t>
      </w:r>
    </w:p>
    <w:p w14:paraId="0EEA87D9"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无缝衔接“二阶段”就业场景：</w:t>
      </w:r>
    </w:p>
    <w:p w14:paraId="566A4781"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本身就是开发者日常使用的工具形态。以它为载体构建的评估环境，高</w:t>
      </w:r>
      <w:r w:rsidRPr="00106178">
        <w:rPr>
          <w:rFonts w:ascii="Times New Roman" w:eastAsia="楷体" w:hAnsi="Times New Roman" w:cs="Times New Roman" w:hint="eastAsia"/>
          <w:b/>
          <w:bCs/>
          <w:sz w:val="24"/>
        </w:rPr>
        <w:lastRenderedPageBreak/>
        <w:t>度模拟了真实企业开发场景。学生在其中完成的编程任务、项目实战，其体验与未来在数字马力合作企业中的工作环境高度一致，有效弥合了“校园学习”与“职场实践”的鸿沟，直接服务于“就业导向”的二阶段学习目标</w:t>
      </w:r>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企业文档</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w:t>
      </w:r>
    </w:p>
    <w:p w14:paraId="4645F821"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二、与蚂蚁技术生态的深度协同</w:t>
      </w:r>
    </w:p>
    <w:p w14:paraId="054CE2C8"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 xml:space="preserve">UI/UX </w:t>
      </w:r>
      <w:r w:rsidRPr="00106178">
        <w:rPr>
          <w:rFonts w:ascii="Times New Roman" w:eastAsia="楷体" w:hAnsi="Times New Roman" w:cs="Times New Roman" w:hint="eastAsia"/>
          <w:b/>
          <w:bCs/>
          <w:sz w:val="24"/>
        </w:rPr>
        <w:t>统一于</w:t>
      </w:r>
      <w:r w:rsidRPr="00106178">
        <w:rPr>
          <w:rFonts w:ascii="Times New Roman" w:eastAsia="楷体" w:hAnsi="Times New Roman" w:cs="Times New Roman" w:hint="eastAsia"/>
          <w:b/>
          <w:bCs/>
          <w:sz w:val="24"/>
        </w:rPr>
        <w:t xml:space="preserve"> Ant Design</w:t>
      </w:r>
      <w:r w:rsidRPr="00106178">
        <w:rPr>
          <w:rFonts w:ascii="Times New Roman" w:eastAsia="楷体" w:hAnsi="Times New Roman" w:cs="Times New Roman" w:hint="eastAsia"/>
          <w:b/>
          <w:bCs/>
          <w:sz w:val="24"/>
        </w:rPr>
        <w:t>：</w:t>
      </w:r>
    </w:p>
    <w:p w14:paraId="71A4CF7F"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前端默认集成</w:t>
      </w:r>
      <w:r w:rsidRPr="00106178">
        <w:rPr>
          <w:rFonts w:ascii="Times New Roman" w:eastAsia="楷体" w:hAnsi="Times New Roman" w:cs="Times New Roman" w:hint="eastAsia"/>
          <w:b/>
          <w:bCs/>
          <w:sz w:val="24"/>
        </w:rPr>
        <w:t xml:space="preserve"> Ant Design </w:t>
      </w:r>
      <w:r w:rsidRPr="00106178">
        <w:rPr>
          <w:rFonts w:ascii="Times New Roman" w:eastAsia="楷体" w:hAnsi="Times New Roman" w:cs="Times New Roman" w:hint="eastAsia"/>
          <w:b/>
          <w:bCs/>
          <w:sz w:val="24"/>
        </w:rPr>
        <w:t>组件库</w:t>
      </w:r>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企业文档</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，确保评估界面与蚂蚁系产品风格统一，操作逻辑符合用户习惯，降低高校师生的学习成本。</w:t>
      </w:r>
    </w:p>
    <w:p w14:paraId="5AB927DB"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安全合</w:t>
      </w:r>
      <w:proofErr w:type="gramStart"/>
      <w:r w:rsidRPr="00106178">
        <w:rPr>
          <w:rFonts w:ascii="Times New Roman" w:eastAsia="楷体" w:hAnsi="Times New Roman" w:cs="Times New Roman" w:hint="eastAsia"/>
          <w:b/>
          <w:bCs/>
          <w:sz w:val="24"/>
        </w:rPr>
        <w:t>规</w:t>
      </w:r>
      <w:proofErr w:type="gramEnd"/>
      <w:r w:rsidRPr="00106178">
        <w:rPr>
          <w:rFonts w:ascii="Times New Roman" w:eastAsia="楷体" w:hAnsi="Times New Roman" w:cs="Times New Roman" w:hint="eastAsia"/>
          <w:b/>
          <w:bCs/>
          <w:sz w:val="24"/>
        </w:rPr>
        <w:t>内建：</w:t>
      </w:r>
    </w:p>
    <w:p w14:paraId="0C3AEBFB"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系统严格遵循企业文档提出的安全规范：通过</w:t>
      </w:r>
      <w:r w:rsidRPr="00106178">
        <w:rPr>
          <w:rFonts w:ascii="Times New Roman" w:eastAsia="楷体" w:hAnsi="Times New Roman" w:cs="Times New Roman" w:hint="eastAsia"/>
          <w:b/>
          <w:bCs/>
          <w:sz w:val="24"/>
        </w:rPr>
        <w:t xml:space="preserve"> OAuth2 + JWT </w:t>
      </w:r>
      <w:r w:rsidRPr="00106178">
        <w:rPr>
          <w:rFonts w:ascii="Times New Roman" w:eastAsia="楷体" w:hAnsi="Times New Roman" w:cs="Times New Roman" w:hint="eastAsia"/>
          <w:b/>
          <w:bCs/>
          <w:sz w:val="24"/>
        </w:rPr>
        <w:t>实现用户认证，所有代码执行均在隔离的</w:t>
      </w:r>
      <w:proofErr w:type="gramStart"/>
      <w:r w:rsidRPr="00106178">
        <w:rPr>
          <w:rFonts w:ascii="Times New Roman" w:eastAsia="楷体" w:hAnsi="Times New Roman" w:cs="Times New Roman" w:hint="eastAsia"/>
          <w:b/>
          <w:bCs/>
          <w:sz w:val="24"/>
        </w:rPr>
        <w:t>安全沙</w:t>
      </w:r>
      <w:proofErr w:type="gramEnd"/>
      <w:r w:rsidRPr="00106178">
        <w:rPr>
          <w:rFonts w:ascii="Times New Roman" w:eastAsia="楷体" w:hAnsi="Times New Roman" w:cs="Times New Roman" w:hint="eastAsia"/>
          <w:b/>
          <w:bCs/>
          <w:sz w:val="24"/>
        </w:rPr>
        <w:t>箱中进行，防止恶意代码注入；数据传输全程采用</w:t>
      </w:r>
      <w:r w:rsidRPr="00106178">
        <w:rPr>
          <w:rFonts w:ascii="Times New Roman" w:eastAsia="楷体" w:hAnsi="Times New Roman" w:cs="Times New Roman" w:hint="eastAsia"/>
          <w:b/>
          <w:bCs/>
          <w:sz w:val="24"/>
        </w:rPr>
        <w:t xml:space="preserve"> HTTPS </w:t>
      </w:r>
      <w:r w:rsidRPr="00106178">
        <w:rPr>
          <w:rFonts w:ascii="Times New Roman" w:eastAsia="楷体" w:hAnsi="Times New Roman" w:cs="Times New Roman" w:hint="eastAsia"/>
          <w:b/>
          <w:bCs/>
          <w:sz w:val="24"/>
        </w:rPr>
        <w:t>加密，保障学生代码与评估结果的隐私安全</w:t>
      </w:r>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企业文档</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w:t>
      </w:r>
    </w:p>
    <w:p w14:paraId="4B7BB37B"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roofErr w:type="gramStart"/>
      <w:r w:rsidRPr="00106178">
        <w:rPr>
          <w:rFonts w:ascii="Times New Roman" w:eastAsia="楷体" w:hAnsi="Times New Roman" w:cs="Times New Roman" w:hint="eastAsia"/>
          <w:b/>
          <w:bCs/>
          <w:sz w:val="24"/>
        </w:rPr>
        <w:t>微服务</w:t>
      </w:r>
      <w:proofErr w:type="gramEnd"/>
      <w:r w:rsidRPr="00106178">
        <w:rPr>
          <w:rFonts w:ascii="Times New Roman" w:eastAsia="楷体" w:hAnsi="Times New Roman" w:cs="Times New Roman" w:hint="eastAsia"/>
          <w:b/>
          <w:bCs/>
          <w:sz w:val="24"/>
        </w:rPr>
        <w:t>架构兼容：</w:t>
      </w:r>
    </w:p>
    <w:p w14:paraId="63A15178"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评估系统的评测引擎、题库管理、结果分析等模块可拆分为独立微服务，通过</w:t>
      </w:r>
      <w:r w:rsidRPr="00106178">
        <w:rPr>
          <w:rFonts w:ascii="Times New Roman" w:eastAsia="楷体" w:hAnsi="Times New Roman" w:cs="Times New Roman" w:hint="eastAsia"/>
          <w:b/>
          <w:bCs/>
          <w:sz w:val="24"/>
        </w:rPr>
        <w:t xml:space="preserve"> Service Mesh </w:t>
      </w:r>
      <w:r w:rsidRPr="00106178">
        <w:rPr>
          <w:rFonts w:ascii="Times New Roman" w:eastAsia="楷体" w:hAnsi="Times New Roman" w:cs="Times New Roman" w:hint="eastAsia"/>
          <w:b/>
          <w:bCs/>
          <w:sz w:val="24"/>
        </w:rPr>
        <w:t>进行治理，与整体“</w:t>
      </w:r>
      <w:r w:rsidRPr="00106178">
        <w:rPr>
          <w:rFonts w:ascii="Times New Roman" w:eastAsia="楷体" w:hAnsi="Times New Roman" w:cs="Times New Roman" w:hint="eastAsia"/>
          <w:b/>
          <w:bCs/>
          <w:sz w:val="24"/>
        </w:rPr>
        <w:t>AI</w:t>
      </w:r>
      <w:r w:rsidRPr="00106178">
        <w:rPr>
          <w:rFonts w:ascii="Times New Roman" w:eastAsia="楷体" w:hAnsi="Times New Roman" w:cs="Times New Roman" w:hint="eastAsia"/>
          <w:b/>
          <w:bCs/>
          <w:sz w:val="24"/>
        </w:rPr>
        <w:t>智能·学习搭子”解决方案的技术架构保持一致，便于</w:t>
      </w:r>
      <w:proofErr w:type="gramStart"/>
      <w:r w:rsidRPr="00106178">
        <w:rPr>
          <w:rFonts w:ascii="Times New Roman" w:eastAsia="楷体" w:hAnsi="Times New Roman" w:cs="Times New Roman" w:hint="eastAsia"/>
          <w:b/>
          <w:bCs/>
          <w:sz w:val="24"/>
        </w:rPr>
        <w:t>未来能力</w:t>
      </w:r>
      <w:proofErr w:type="gramEnd"/>
      <w:r w:rsidRPr="00106178">
        <w:rPr>
          <w:rFonts w:ascii="Times New Roman" w:eastAsia="楷体" w:hAnsi="Times New Roman" w:cs="Times New Roman" w:hint="eastAsia"/>
          <w:b/>
          <w:bCs/>
          <w:sz w:val="24"/>
        </w:rPr>
        <w:t>复用与弹性扩展</w:t>
      </w:r>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企业文档</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w:t>
      </w:r>
    </w:p>
    <w:p w14:paraId="3EBF55FD"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三、与蚂蚁业务场景的双向赋能</w:t>
      </w:r>
    </w:p>
    <w:p w14:paraId="4D52AC3E"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对接数字马力产教融合体系：</w:t>
      </w:r>
    </w:p>
    <w:p w14:paraId="77A69E7C"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评估系统可直接调用数字</w:t>
      </w:r>
      <w:proofErr w:type="gramStart"/>
      <w:r w:rsidRPr="00106178">
        <w:rPr>
          <w:rFonts w:ascii="Times New Roman" w:eastAsia="楷体" w:hAnsi="Times New Roman" w:cs="Times New Roman" w:hint="eastAsia"/>
          <w:b/>
          <w:bCs/>
          <w:sz w:val="24"/>
        </w:rPr>
        <w:t>马力在</w:t>
      </w:r>
      <w:proofErr w:type="gramEnd"/>
      <w:r w:rsidRPr="00106178">
        <w:rPr>
          <w:rFonts w:ascii="Times New Roman" w:eastAsia="楷体" w:hAnsi="Times New Roman" w:cs="Times New Roman" w:hint="eastAsia"/>
          <w:b/>
          <w:bCs/>
          <w:sz w:val="24"/>
        </w:rPr>
        <w:t>杭州、郑州、长沙、重庆等地与高校共建的课程标准与技能图谱。例如，针对“</w:t>
      </w:r>
      <w:r w:rsidRPr="00106178">
        <w:rPr>
          <w:rFonts w:ascii="Times New Roman" w:eastAsia="楷体" w:hAnsi="Times New Roman" w:cs="Times New Roman" w:hint="eastAsia"/>
          <w:b/>
          <w:bCs/>
          <w:sz w:val="24"/>
        </w:rPr>
        <w:t>Java</w:t>
      </w:r>
      <w:r w:rsidRPr="00106178">
        <w:rPr>
          <w:rFonts w:ascii="Times New Roman" w:eastAsia="楷体" w:hAnsi="Times New Roman" w:cs="Times New Roman" w:hint="eastAsia"/>
          <w:b/>
          <w:bCs/>
          <w:sz w:val="24"/>
        </w:rPr>
        <w:t>后端开发”岗位，系统可自动生成包含</w:t>
      </w:r>
      <w:r w:rsidRPr="00106178">
        <w:rPr>
          <w:rFonts w:ascii="Times New Roman" w:eastAsia="楷体" w:hAnsi="Times New Roman" w:cs="Times New Roman" w:hint="eastAsia"/>
          <w:b/>
          <w:bCs/>
          <w:sz w:val="24"/>
        </w:rPr>
        <w:t xml:space="preserve"> Spring Boot</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MySQL</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 xml:space="preserve">Redis </w:t>
      </w:r>
      <w:r w:rsidRPr="00106178">
        <w:rPr>
          <w:rFonts w:ascii="Times New Roman" w:eastAsia="楷体" w:hAnsi="Times New Roman" w:cs="Times New Roman" w:hint="eastAsia"/>
          <w:b/>
          <w:bCs/>
          <w:sz w:val="24"/>
        </w:rPr>
        <w:t>等技术</w:t>
      </w:r>
      <w:proofErr w:type="gramStart"/>
      <w:r w:rsidRPr="00106178">
        <w:rPr>
          <w:rFonts w:ascii="Times New Roman" w:eastAsia="楷体" w:hAnsi="Times New Roman" w:cs="Times New Roman" w:hint="eastAsia"/>
          <w:b/>
          <w:bCs/>
          <w:sz w:val="24"/>
        </w:rPr>
        <w:t>栈</w:t>
      </w:r>
      <w:proofErr w:type="gramEnd"/>
      <w:r w:rsidRPr="00106178">
        <w:rPr>
          <w:rFonts w:ascii="Times New Roman" w:eastAsia="楷体" w:hAnsi="Times New Roman" w:cs="Times New Roman" w:hint="eastAsia"/>
          <w:b/>
          <w:bCs/>
          <w:sz w:val="24"/>
        </w:rPr>
        <w:t>的综合项目题，并依据企业用人标准进行多维度评分，实现“学即所用、评即所聘”。</w:t>
      </w:r>
    </w:p>
    <w:p w14:paraId="4E1B04B1"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数据驱动学习闭环：</w:t>
      </w:r>
    </w:p>
    <w:p w14:paraId="7D8FC7B3"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评估结果（如“算法效率低”、“异常处理缺失”）将实时同步至多智能体</w:t>
      </w:r>
      <w:r w:rsidRPr="00106178">
        <w:rPr>
          <w:rFonts w:ascii="Times New Roman" w:eastAsia="楷体" w:hAnsi="Times New Roman" w:cs="Times New Roman" w:hint="eastAsia"/>
          <w:b/>
          <w:bCs/>
          <w:sz w:val="24"/>
        </w:rPr>
        <w:t>-</w:t>
      </w:r>
      <w:r w:rsidRPr="00106178">
        <w:rPr>
          <w:rFonts w:ascii="Times New Roman" w:eastAsia="楷体" w:hAnsi="Times New Roman" w:cs="Times New Roman" w:hint="eastAsia"/>
          <w:b/>
          <w:bCs/>
          <w:sz w:val="24"/>
        </w:rPr>
        <w:t>知识库系统，触发学习规划智能体生成针对性复习计划；同时，该数据也会反馈</w:t>
      </w:r>
      <w:proofErr w:type="gramStart"/>
      <w:r w:rsidRPr="00106178">
        <w:rPr>
          <w:rFonts w:ascii="Times New Roman" w:eastAsia="楷体" w:hAnsi="Times New Roman" w:cs="Times New Roman" w:hint="eastAsia"/>
          <w:b/>
          <w:bCs/>
          <w:sz w:val="24"/>
        </w:rPr>
        <w:t>给数字</w:t>
      </w:r>
      <w:proofErr w:type="gramEnd"/>
      <w:r w:rsidRPr="00106178">
        <w:rPr>
          <w:rFonts w:ascii="Times New Roman" w:eastAsia="楷体" w:hAnsi="Times New Roman" w:cs="Times New Roman" w:hint="eastAsia"/>
          <w:b/>
          <w:bCs/>
          <w:sz w:val="24"/>
        </w:rPr>
        <w:t>人伴学系统，由数字人主动关怀并引导学生查漏补缺，形成“评估—规划—陪伴—再评估”的完整闭环。</w:t>
      </w:r>
    </w:p>
    <w:p w14:paraId="0FED1039"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四、未来演进：构建开放的教育评估生态</w:t>
      </w:r>
    </w:p>
    <w:p w14:paraId="1494074B"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依托</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的开放性，我们规划将多学科客制化评估系统发展为一个教育评估插件市场：</w:t>
      </w:r>
    </w:p>
    <w:p w14:paraId="0DE87EA6"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
    <w:p w14:paraId="2B4F54D6"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高校教师可基于</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SDK </w:t>
      </w:r>
      <w:r w:rsidRPr="00106178">
        <w:rPr>
          <w:rFonts w:ascii="Times New Roman" w:eastAsia="楷体" w:hAnsi="Times New Roman" w:cs="Times New Roman" w:hint="eastAsia"/>
          <w:b/>
          <w:bCs/>
          <w:sz w:val="24"/>
        </w:rPr>
        <w:t>开发本校特色课程的评估插件；</w:t>
      </w:r>
    </w:p>
    <w:p w14:paraId="1D7667DE"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教育机构可发布行业认证考试的标准化评估包；</w:t>
      </w:r>
    </w:p>
    <w:p w14:paraId="627B661F"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学生和学校可自由安装、组合所需插件。</w:t>
      </w:r>
    </w:p>
    <w:p w14:paraId="33098F20"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t>这一愿景与蚂蚁集团倡导的开放、协同、标准化的生态理念高度契合，有望成为蚂蚁教育科技生态中连接“教学—评估—就业”的关键枢纽。</w:t>
      </w:r>
    </w:p>
    <w:p w14:paraId="10C48CA1"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p>
    <w:p w14:paraId="5F53B356" w14:textId="77777777" w:rsidR="00106178" w:rsidRPr="00106178" w:rsidRDefault="00106178" w:rsidP="00106178">
      <w:pPr>
        <w:spacing w:beforeLines="50" w:before="156" w:afterLines="50" w:after="156" w:line="240" w:lineRule="auto"/>
        <w:ind w:left="360"/>
        <w:rPr>
          <w:rFonts w:ascii="Times New Roman" w:eastAsia="楷体" w:hAnsi="Times New Roman" w:cs="Times New Roman" w:hint="eastAsia"/>
          <w:b/>
          <w:bCs/>
          <w:sz w:val="24"/>
        </w:rPr>
      </w:pPr>
      <w:r w:rsidRPr="00106178">
        <w:rPr>
          <w:rFonts w:ascii="Times New Roman" w:eastAsia="楷体" w:hAnsi="Times New Roman" w:cs="Times New Roman" w:hint="eastAsia"/>
          <w:b/>
          <w:bCs/>
          <w:sz w:val="24"/>
        </w:rPr>
        <w:lastRenderedPageBreak/>
        <w:t>结语</w:t>
      </w:r>
    </w:p>
    <w:p w14:paraId="31289A57" w14:textId="379E4B16" w:rsidR="00044582" w:rsidRPr="00106178" w:rsidRDefault="00106178" w:rsidP="00106178">
      <w:pPr>
        <w:spacing w:beforeLines="50" w:before="156" w:afterLines="50" w:after="156" w:line="240" w:lineRule="auto"/>
        <w:ind w:left="360"/>
        <w:rPr>
          <w:rFonts w:ascii="Times New Roman" w:eastAsia="楷体" w:hAnsi="Times New Roman" w:cs="Times New Roman"/>
          <w:sz w:val="24"/>
        </w:rPr>
      </w:pPr>
      <w:r w:rsidRPr="00106178">
        <w:rPr>
          <w:rFonts w:ascii="Times New Roman" w:eastAsia="楷体" w:hAnsi="Times New Roman" w:cs="Times New Roman" w:hint="eastAsia"/>
          <w:b/>
          <w:bCs/>
          <w:sz w:val="24"/>
        </w:rPr>
        <w:t>通过以</w:t>
      </w:r>
      <w:r w:rsidRPr="00106178">
        <w:rPr>
          <w:rFonts w:ascii="Times New Roman" w:eastAsia="楷体" w:hAnsi="Times New Roman" w:cs="Times New Roman" w:hint="eastAsia"/>
          <w:b/>
          <w:bCs/>
          <w:sz w:val="24"/>
        </w:rPr>
        <w:t xml:space="preserve"> </w:t>
      </w:r>
      <w:proofErr w:type="spellStart"/>
      <w:r w:rsidRPr="00106178">
        <w:rPr>
          <w:rFonts w:ascii="Times New Roman" w:eastAsia="楷体" w:hAnsi="Times New Roman" w:cs="Times New Roman" w:hint="eastAsia"/>
          <w:b/>
          <w:bCs/>
          <w:sz w:val="24"/>
        </w:rPr>
        <w:t>OpenSumi</w:t>
      </w:r>
      <w:proofErr w:type="spellEnd"/>
      <w:r w:rsidRPr="00106178">
        <w:rPr>
          <w:rFonts w:ascii="Times New Roman" w:eastAsia="楷体" w:hAnsi="Times New Roman" w:cs="Times New Roman" w:hint="eastAsia"/>
          <w:b/>
          <w:bCs/>
          <w:sz w:val="24"/>
        </w:rPr>
        <w:t xml:space="preserve"> </w:t>
      </w:r>
      <w:r w:rsidRPr="00106178">
        <w:rPr>
          <w:rFonts w:ascii="Times New Roman" w:eastAsia="楷体" w:hAnsi="Times New Roman" w:cs="Times New Roman" w:hint="eastAsia"/>
          <w:b/>
          <w:bCs/>
          <w:sz w:val="24"/>
        </w:rPr>
        <w:t>为核心构建多学科客制化评估系统，我们不仅实现了技术上的工程化、标准化与可扩展性，更在业务层面深度融入了数字马力的产教融合实践与蚂蚁集团的开发</w:t>
      </w:r>
      <w:proofErr w:type="gramStart"/>
      <w:r w:rsidRPr="00106178">
        <w:rPr>
          <w:rFonts w:ascii="Times New Roman" w:eastAsia="楷体" w:hAnsi="Times New Roman" w:cs="Times New Roman" w:hint="eastAsia"/>
          <w:b/>
          <w:bCs/>
          <w:sz w:val="24"/>
        </w:rPr>
        <w:t>者工具</w:t>
      </w:r>
      <w:proofErr w:type="gramEnd"/>
      <w:r w:rsidRPr="00106178">
        <w:rPr>
          <w:rFonts w:ascii="Times New Roman" w:eastAsia="楷体" w:hAnsi="Times New Roman" w:cs="Times New Roman" w:hint="eastAsia"/>
          <w:b/>
          <w:bCs/>
          <w:sz w:val="24"/>
        </w:rPr>
        <w:t>生态。这种融合将企业级的工程能力创造性地应用于教育评估领域，为“</w:t>
      </w:r>
      <w:r w:rsidRPr="00106178">
        <w:rPr>
          <w:rFonts w:ascii="Times New Roman" w:eastAsia="楷体" w:hAnsi="Times New Roman" w:cs="Times New Roman" w:hint="eastAsia"/>
          <w:b/>
          <w:bCs/>
          <w:sz w:val="24"/>
        </w:rPr>
        <w:t>AI</w:t>
      </w:r>
      <w:r w:rsidRPr="00106178">
        <w:rPr>
          <w:rFonts w:ascii="Times New Roman" w:eastAsia="楷体" w:hAnsi="Times New Roman" w:cs="Times New Roman" w:hint="eastAsia"/>
          <w:b/>
          <w:bCs/>
          <w:sz w:val="24"/>
        </w:rPr>
        <w:t>智能·学习搭子”项目提供了真实、精准、可衡量的能力验证手段，有力支撑了“从校园到职场”的</w:t>
      </w:r>
      <w:proofErr w:type="gramStart"/>
      <w:r w:rsidRPr="00106178">
        <w:rPr>
          <w:rFonts w:ascii="Times New Roman" w:eastAsia="楷体" w:hAnsi="Times New Roman" w:cs="Times New Roman" w:hint="eastAsia"/>
          <w:b/>
          <w:bCs/>
          <w:sz w:val="24"/>
        </w:rPr>
        <w:t>双阶段</w:t>
      </w:r>
      <w:proofErr w:type="gramEnd"/>
      <w:r w:rsidRPr="00106178">
        <w:rPr>
          <w:rFonts w:ascii="Times New Roman" w:eastAsia="楷体" w:hAnsi="Times New Roman" w:cs="Times New Roman" w:hint="eastAsia"/>
          <w:b/>
          <w:bCs/>
          <w:sz w:val="24"/>
        </w:rPr>
        <w:t>学习目标，彰显了服务外包大赛“来源实际需求，鼓励创新应用”的核心原则。</w:t>
      </w:r>
      <w:r w:rsidR="00295581">
        <w:rPr>
          <w:rFonts w:ascii="Times New Roman" w:eastAsia="楷体" w:hAnsi="Times New Roman" w:cs="Times New Roman"/>
          <w:b/>
          <w:bCs/>
          <w:sz w:val="24"/>
        </w:rPr>
        <w:br w:type="page"/>
      </w:r>
    </w:p>
    <w:p w14:paraId="2289379A" w14:textId="77777777" w:rsidR="00044582" w:rsidRPr="009B2F66" w:rsidRDefault="00044582" w:rsidP="00044582">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0526E019" w14:textId="77777777" w:rsidR="00044582" w:rsidRPr="007B3DC3"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w:t>
      </w:r>
      <w:proofErr w:type="gramStart"/>
      <w:r w:rsidRPr="007B3DC3">
        <w:rPr>
          <w:rFonts w:ascii="Times New Roman" w:eastAsia="楷体" w:hAnsi="Times New Roman" w:cs="Times New Roman" w:hint="eastAsia"/>
          <w:sz w:val="24"/>
        </w:rPr>
        <w:t>级学习</w:t>
      </w:r>
      <w:proofErr w:type="gramEnd"/>
      <w:r w:rsidRPr="007B3DC3">
        <w:rPr>
          <w:rFonts w:ascii="Times New Roman" w:eastAsia="楷体" w:hAnsi="Times New Roman" w:cs="Times New Roman" w:hint="eastAsia"/>
          <w:sz w:val="24"/>
        </w:rPr>
        <w:t>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sidRPr="007B3DC3">
        <w:rPr>
          <w:rFonts w:ascii="Times New Roman" w:eastAsia="楷体" w:hAnsi="Times New Roman" w:cs="Times New Roman" w:hint="eastAsia"/>
          <w:sz w:val="24"/>
        </w:rPr>
        <w:t>阶学习</w:t>
      </w:r>
      <w:proofErr w:type="gramEnd"/>
      <w:r w:rsidRPr="007B3DC3">
        <w:rPr>
          <w:rFonts w:ascii="Times New Roman" w:eastAsia="楷体" w:hAnsi="Times New Roman" w:cs="Times New Roman" w:hint="eastAsia"/>
          <w:sz w:val="24"/>
        </w:rPr>
        <w:t>打下坚实基础。</w:t>
      </w:r>
    </w:p>
    <w:p w14:paraId="3F6FC7B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4CBC60" w14:textId="77777777" w:rsidR="00044582" w:rsidRPr="00DE37E2"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20E3780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，这与我们的游戏化目标高度契合。我们利用其响应式布局能力，确保平台在平板和电脑上均能提供流畅、沉浸的用户体验。</w:t>
      </w:r>
    </w:p>
    <w:p w14:paraId="517FA2FE"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289CC1F1"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）和金币，用于解锁新装扮、新技能及进入更高级</w:t>
      </w:r>
      <w:proofErr w:type="gramStart"/>
      <w:r w:rsidRPr="00DE37E2">
        <w:rPr>
          <w:rFonts w:ascii="Times New Roman" w:eastAsia="楷体" w:hAnsi="Times New Roman" w:cs="Times New Roman" w:hint="eastAsia"/>
          <w:sz w:val="24"/>
        </w:rPr>
        <w:t>别的学习</w:t>
      </w:r>
      <w:proofErr w:type="gramEnd"/>
      <w:r w:rsidRPr="00DE37E2">
        <w:rPr>
          <w:rFonts w:ascii="Times New Roman" w:eastAsia="楷体" w:hAnsi="Times New Roman" w:cs="Times New Roman" w:hint="eastAsia"/>
          <w:sz w:val="24"/>
        </w:rPr>
        <w:t>关卡。</w:t>
      </w:r>
    </w:p>
    <w:p w14:paraId="20C901F6"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5A5CF1D0"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3AB5A249"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651FAFAC"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评估不再是独立的考试，而是完全融入游戏流程中。例如，在一个“餐厅点餐”的角色扮演游戏中，系统会通过语音识别（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0BA33B9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w:t>
      </w:r>
    </w:p>
    <w:p w14:paraId="1030FA9A"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420AA004"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2CA98A87"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w:t>
      </w:r>
      <w:proofErr w:type="gramStart"/>
      <w:r w:rsidRPr="004F6542">
        <w:rPr>
          <w:rFonts w:ascii="Times New Roman" w:eastAsia="楷体" w:hAnsi="Times New Roman" w:cs="Times New Roman" w:hint="eastAsia"/>
          <w:sz w:val="24"/>
        </w:rPr>
        <w:t>蚂蚁公益</w:t>
      </w:r>
      <w:proofErr w:type="gramEnd"/>
      <w:r w:rsidRPr="004F6542">
        <w:rPr>
          <w:rFonts w:ascii="Times New Roman" w:eastAsia="楷体" w:hAnsi="Times New Roman" w:cs="Times New Roman" w:hint="eastAsia"/>
          <w:sz w:val="24"/>
        </w:rPr>
        <w:t>平台进行推广。我们可以将其打包为一个公益项目，例如“乡村儿童英语启蒙计划”，通过支付宝公益频道的“行为公益”（如用户捐步数）或直接捐赠，为资源匮乏地区的学校和学生提供免费的、高质量的游戏化英语学习资源，</w:t>
      </w:r>
      <w:proofErr w:type="gramStart"/>
      <w:r w:rsidRPr="004F6542">
        <w:rPr>
          <w:rFonts w:ascii="Times New Roman" w:eastAsia="楷体" w:hAnsi="Times New Roman" w:cs="Times New Roman" w:hint="eastAsia"/>
          <w:sz w:val="24"/>
        </w:rPr>
        <w:t>践行</w:t>
      </w:r>
      <w:proofErr w:type="gramEnd"/>
      <w:r w:rsidRPr="004F6542">
        <w:rPr>
          <w:rFonts w:ascii="Times New Roman" w:eastAsia="楷体" w:hAnsi="Times New Roman" w:cs="Times New Roman" w:hint="eastAsia"/>
          <w:sz w:val="24"/>
        </w:rPr>
        <w:t>数字马力的普惠教育使命。</w:t>
      </w:r>
    </w:p>
    <w:p w14:paraId="6BE09A38" w14:textId="35331592" w:rsidR="00044582" w:rsidRPr="00044582" w:rsidRDefault="00044582" w:rsidP="00FE1EBF">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融入教育机构合作：</w:t>
      </w:r>
      <w:r w:rsidRPr="004F6542">
        <w:rPr>
          <w:rFonts w:ascii="Times New Roman" w:eastAsia="楷体" w:hAnsi="Times New Roman" w:cs="Times New Roman" w:hint="eastAsia"/>
          <w:sz w:val="24"/>
        </w:rPr>
        <w:t>与数字</w:t>
      </w:r>
      <w:proofErr w:type="gramStart"/>
      <w:r w:rsidRPr="004F6542">
        <w:rPr>
          <w:rFonts w:ascii="Times New Roman" w:eastAsia="楷体" w:hAnsi="Times New Roman" w:cs="Times New Roman" w:hint="eastAsia"/>
          <w:sz w:val="24"/>
        </w:rPr>
        <w:t>马力已</w:t>
      </w:r>
      <w:proofErr w:type="gramEnd"/>
      <w:r w:rsidRPr="004F6542">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合作的高校及中小学合作，将本平台作为其英语教学的官方辅助工具，教师可以在后台查看班级整体和学生个体的学习数据报告，实现精准教学。</w:t>
      </w:r>
    </w:p>
    <w:p w14:paraId="490EFF43"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采用</w:t>
      </w:r>
      <w:r w:rsidRPr="00295581">
        <w:rPr>
          <w:rFonts w:ascii="Times New Roman" w:eastAsia="楷体" w:hAnsi="Times New Roman" w:cs="Times New Roman"/>
          <w:b/>
          <w:bCs/>
          <w:sz w:val="24"/>
        </w:rPr>
        <w:t>蚂蚁集团</w:t>
      </w:r>
      <w:hyperlink r:id="rId28" w:history="1">
        <w:r w:rsidRPr="00295581">
          <w:rPr>
            <w:rStyle w:val="af2"/>
            <w:rFonts w:ascii="Times New Roman" w:eastAsia="楷体" w:hAnsi="Times New Roman" w:cs="Times New Roman"/>
            <w:b/>
            <w:bCs/>
            <w:sz w:val="24"/>
          </w:rPr>
          <w:t>Ant Design</w:t>
        </w:r>
      </w:hyperlink>
      <w:r w:rsidRPr="00295581">
        <w:rPr>
          <w:rFonts w:ascii="Times New Roman" w:eastAsia="楷体" w:hAnsi="Times New Roman" w:cs="Times New Roman"/>
          <w:b/>
          <w:bCs/>
          <w:sz w:val="24"/>
        </w:rPr>
        <w:t>项目</w:t>
      </w:r>
      <w:r w:rsidRPr="00295581">
        <w:rPr>
          <w:rFonts w:ascii="Times New Roman" w:eastAsia="楷体" w:hAnsi="Times New Roman" w:cs="Times New Roman"/>
          <w:sz w:val="24"/>
        </w:rPr>
        <w:t>提供的前端设计框架</w:t>
      </w:r>
    </w:p>
    <w:p w14:paraId="5F638A40"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与一所市属小学展开合作试用</w:t>
      </w:r>
    </w:p>
    <w:p w14:paraId="08BB9C16"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于校内日语系平台进行系统部署</w:t>
      </w:r>
    </w:p>
    <w:p w14:paraId="6C9167E9" w14:textId="77777777" w:rsidR="00012FC6" w:rsidRPr="00295581" w:rsidRDefault="00012FC6" w:rsidP="002E712F">
      <w:pPr>
        <w:spacing w:beforeLines="50" w:before="156" w:afterLines="50" w:after="156" w:line="240" w:lineRule="auto"/>
        <w:rPr>
          <w:rFonts w:ascii="Times New Roman" w:eastAsia="楷体" w:hAnsi="Times New Roman" w:cs="Times New Roman"/>
          <w:sz w:val="24"/>
        </w:rPr>
      </w:pPr>
    </w:p>
    <w:sectPr w:rsidR="00012FC6" w:rsidRPr="00295581" w:rsidSect="00012FC6">
      <w:headerReference w:type="default" r:id="rId29"/>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C7108" w14:textId="77777777" w:rsidR="000A7EB1" w:rsidRDefault="000A7EB1" w:rsidP="00E160DB">
      <w:pPr>
        <w:spacing w:after="0" w:line="240" w:lineRule="auto"/>
        <w:rPr>
          <w:rFonts w:hint="eastAsia"/>
        </w:rPr>
      </w:pPr>
      <w:r>
        <w:separator/>
      </w:r>
    </w:p>
  </w:endnote>
  <w:endnote w:type="continuationSeparator" w:id="0">
    <w:p w14:paraId="6DA7F7FA" w14:textId="77777777" w:rsidR="000A7EB1" w:rsidRDefault="000A7EB1"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D8EF9" w14:textId="77777777" w:rsidR="000A7EB1" w:rsidRDefault="000A7EB1" w:rsidP="00E160DB">
      <w:pPr>
        <w:spacing w:after="0" w:line="240" w:lineRule="auto"/>
        <w:rPr>
          <w:rFonts w:hint="eastAsia"/>
        </w:rPr>
      </w:pPr>
      <w:r>
        <w:separator/>
      </w:r>
    </w:p>
  </w:footnote>
  <w:footnote w:type="continuationSeparator" w:id="0">
    <w:p w14:paraId="45BB1137" w14:textId="77777777" w:rsidR="000A7EB1" w:rsidRDefault="000A7EB1"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D0C24F8"/>
    <w:multiLevelType w:val="multilevel"/>
    <w:tmpl w:val="F6E2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4"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4"/>
  </w:num>
  <w:num w:numId="3" w16cid:durableId="247928098">
    <w:abstractNumId w:val="21"/>
  </w:num>
  <w:num w:numId="4" w16cid:durableId="923145869">
    <w:abstractNumId w:val="22"/>
  </w:num>
  <w:num w:numId="5" w16cid:durableId="1130706856">
    <w:abstractNumId w:val="18"/>
  </w:num>
  <w:num w:numId="6" w16cid:durableId="428889376">
    <w:abstractNumId w:val="25"/>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3"/>
  </w:num>
  <w:num w:numId="19" w16cid:durableId="2020035041">
    <w:abstractNumId w:val="27"/>
  </w:num>
  <w:num w:numId="20" w16cid:durableId="1774519213">
    <w:abstractNumId w:val="15"/>
  </w:num>
  <w:num w:numId="21" w16cid:durableId="76683158">
    <w:abstractNumId w:val="4"/>
  </w:num>
  <w:num w:numId="22" w16cid:durableId="1879465391">
    <w:abstractNumId w:val="17"/>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953511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F55"/>
    <w:rsid w:val="00005FC3"/>
    <w:rsid w:val="00012FC6"/>
    <w:rsid w:val="00033A01"/>
    <w:rsid w:val="00044582"/>
    <w:rsid w:val="00054BA3"/>
    <w:rsid w:val="00086961"/>
    <w:rsid w:val="000A7EB1"/>
    <w:rsid w:val="000B2EA1"/>
    <w:rsid w:val="000D36B7"/>
    <w:rsid w:val="000E0BFE"/>
    <w:rsid w:val="000E779F"/>
    <w:rsid w:val="000F4D6E"/>
    <w:rsid w:val="00106178"/>
    <w:rsid w:val="00125188"/>
    <w:rsid w:val="001668E5"/>
    <w:rsid w:val="001828BA"/>
    <w:rsid w:val="001850ED"/>
    <w:rsid w:val="001B3943"/>
    <w:rsid w:val="001F0F93"/>
    <w:rsid w:val="00207EBA"/>
    <w:rsid w:val="00235D92"/>
    <w:rsid w:val="0025343C"/>
    <w:rsid w:val="00294911"/>
    <w:rsid w:val="00295581"/>
    <w:rsid w:val="002A4AC9"/>
    <w:rsid w:val="002C2AE6"/>
    <w:rsid w:val="002D0173"/>
    <w:rsid w:val="002D1526"/>
    <w:rsid w:val="002E1B27"/>
    <w:rsid w:val="002E5191"/>
    <w:rsid w:val="002E712F"/>
    <w:rsid w:val="002F2957"/>
    <w:rsid w:val="00313DA4"/>
    <w:rsid w:val="00327C71"/>
    <w:rsid w:val="00332049"/>
    <w:rsid w:val="00333F62"/>
    <w:rsid w:val="003440B6"/>
    <w:rsid w:val="003619E6"/>
    <w:rsid w:val="0038523B"/>
    <w:rsid w:val="00385299"/>
    <w:rsid w:val="00394D91"/>
    <w:rsid w:val="003C2744"/>
    <w:rsid w:val="003C5585"/>
    <w:rsid w:val="003C61B0"/>
    <w:rsid w:val="003C64DE"/>
    <w:rsid w:val="00435338"/>
    <w:rsid w:val="00447E00"/>
    <w:rsid w:val="00475722"/>
    <w:rsid w:val="00491600"/>
    <w:rsid w:val="004A1C03"/>
    <w:rsid w:val="004D04B1"/>
    <w:rsid w:val="004D0DF1"/>
    <w:rsid w:val="004F0BB9"/>
    <w:rsid w:val="004F22CC"/>
    <w:rsid w:val="00507E97"/>
    <w:rsid w:val="005107C3"/>
    <w:rsid w:val="00537689"/>
    <w:rsid w:val="0054273F"/>
    <w:rsid w:val="00551488"/>
    <w:rsid w:val="005A65AB"/>
    <w:rsid w:val="005B08A3"/>
    <w:rsid w:val="005B42BE"/>
    <w:rsid w:val="005B7ED0"/>
    <w:rsid w:val="005C1C1D"/>
    <w:rsid w:val="00606AE0"/>
    <w:rsid w:val="006473CE"/>
    <w:rsid w:val="006610EF"/>
    <w:rsid w:val="006B4DC6"/>
    <w:rsid w:val="006D19F6"/>
    <w:rsid w:val="00723F98"/>
    <w:rsid w:val="0072558F"/>
    <w:rsid w:val="00727BF5"/>
    <w:rsid w:val="00732576"/>
    <w:rsid w:val="0073565E"/>
    <w:rsid w:val="007460C4"/>
    <w:rsid w:val="0075251A"/>
    <w:rsid w:val="007838A8"/>
    <w:rsid w:val="00792085"/>
    <w:rsid w:val="00796EE9"/>
    <w:rsid w:val="00826138"/>
    <w:rsid w:val="00850A0A"/>
    <w:rsid w:val="00864168"/>
    <w:rsid w:val="0087271C"/>
    <w:rsid w:val="00873184"/>
    <w:rsid w:val="00885AC5"/>
    <w:rsid w:val="00897DB9"/>
    <w:rsid w:val="008D4713"/>
    <w:rsid w:val="008F470E"/>
    <w:rsid w:val="009227F0"/>
    <w:rsid w:val="009371D7"/>
    <w:rsid w:val="009408D7"/>
    <w:rsid w:val="00964E2E"/>
    <w:rsid w:val="009966C6"/>
    <w:rsid w:val="009C592B"/>
    <w:rsid w:val="009C7D4E"/>
    <w:rsid w:val="009D6987"/>
    <w:rsid w:val="009D7C95"/>
    <w:rsid w:val="009D7D24"/>
    <w:rsid w:val="00A31FE8"/>
    <w:rsid w:val="00A375B9"/>
    <w:rsid w:val="00A445AD"/>
    <w:rsid w:val="00A5563C"/>
    <w:rsid w:val="00AA342F"/>
    <w:rsid w:val="00AA51C8"/>
    <w:rsid w:val="00AD0FD4"/>
    <w:rsid w:val="00AE0BE6"/>
    <w:rsid w:val="00AF5036"/>
    <w:rsid w:val="00B15EB9"/>
    <w:rsid w:val="00B3583C"/>
    <w:rsid w:val="00B7203D"/>
    <w:rsid w:val="00BA4BE1"/>
    <w:rsid w:val="00C03B2E"/>
    <w:rsid w:val="00C0742C"/>
    <w:rsid w:val="00C1157C"/>
    <w:rsid w:val="00C22202"/>
    <w:rsid w:val="00C26C70"/>
    <w:rsid w:val="00C26E32"/>
    <w:rsid w:val="00C3645C"/>
    <w:rsid w:val="00C41EBF"/>
    <w:rsid w:val="00C55E7C"/>
    <w:rsid w:val="00C66701"/>
    <w:rsid w:val="00CC00F3"/>
    <w:rsid w:val="00CC659B"/>
    <w:rsid w:val="00CE00E0"/>
    <w:rsid w:val="00D001AC"/>
    <w:rsid w:val="00D258AD"/>
    <w:rsid w:val="00D31ADF"/>
    <w:rsid w:val="00D4598C"/>
    <w:rsid w:val="00D52132"/>
    <w:rsid w:val="00D66BBE"/>
    <w:rsid w:val="00D710E8"/>
    <w:rsid w:val="00DC2EA0"/>
    <w:rsid w:val="00DC6E06"/>
    <w:rsid w:val="00DD4551"/>
    <w:rsid w:val="00DE36CB"/>
    <w:rsid w:val="00DF1C41"/>
    <w:rsid w:val="00E03A78"/>
    <w:rsid w:val="00E06802"/>
    <w:rsid w:val="00E160DB"/>
    <w:rsid w:val="00E22268"/>
    <w:rsid w:val="00E25755"/>
    <w:rsid w:val="00E26D77"/>
    <w:rsid w:val="00E32243"/>
    <w:rsid w:val="00E53CE9"/>
    <w:rsid w:val="00E5507F"/>
    <w:rsid w:val="00E61D81"/>
    <w:rsid w:val="00E6366B"/>
    <w:rsid w:val="00E65AC3"/>
    <w:rsid w:val="00E72615"/>
    <w:rsid w:val="00E803DF"/>
    <w:rsid w:val="00E861DA"/>
    <w:rsid w:val="00E91CD7"/>
    <w:rsid w:val="00EC1E94"/>
    <w:rsid w:val="00EE7EC9"/>
    <w:rsid w:val="00EF5AE5"/>
    <w:rsid w:val="00F0140E"/>
    <w:rsid w:val="00F03D89"/>
    <w:rsid w:val="00F14DB2"/>
    <w:rsid w:val="00F86DF0"/>
    <w:rsid w:val="00FB22CD"/>
    <w:rsid w:val="00FE0FE5"/>
    <w:rsid w:val="00FE14BA"/>
    <w:rsid w:val="00FE1EBF"/>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4E2E"/>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4x-ant-design.antgroup.com/index-c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18</Pages>
  <Words>4317</Words>
  <Characters>4706</Characters>
  <Application>Microsoft Office Word</Application>
  <DocSecurity>0</DocSecurity>
  <Lines>168</Lines>
  <Paragraphs>125</Paragraphs>
  <ScaleCrop>false</ScaleCrop>
  <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101</cp:revision>
  <cp:lastPrinted>2025-04-11T09:55:00Z</cp:lastPrinted>
  <dcterms:created xsi:type="dcterms:W3CDTF">2025-03-29T11:46:00Z</dcterms:created>
  <dcterms:modified xsi:type="dcterms:W3CDTF">2025-10-06T09:45:00Z</dcterms:modified>
</cp:coreProperties>
</file>